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96C" w:rsidRPr="008737CD" w:rsidRDefault="00D0596C" w:rsidP="00E42DEC">
      <w:pPr>
        <w:jc w:val="center"/>
        <w:rPr>
          <w:sz w:val="26"/>
          <w:szCs w:val="26"/>
        </w:rPr>
      </w:pPr>
      <w:r w:rsidRPr="007713CF">
        <w:rPr>
          <w:noProof/>
          <w:sz w:val="26"/>
          <w:szCs w:val="26"/>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6pt;height:51pt;visibility:visible">
            <v:imagedata r:id="rId7" o:title=""/>
          </v:shape>
        </w:pict>
      </w:r>
    </w:p>
    <w:p w:rsidR="00D0596C" w:rsidRPr="008737CD" w:rsidRDefault="00D0596C" w:rsidP="00E42DEC">
      <w:pPr>
        <w:keepNext/>
        <w:spacing w:line="192" w:lineRule="auto"/>
        <w:ind w:left="-142"/>
        <w:jc w:val="center"/>
        <w:rPr>
          <w:szCs w:val="29"/>
        </w:rPr>
      </w:pPr>
    </w:p>
    <w:p w:rsidR="00D0596C" w:rsidRPr="008737CD" w:rsidRDefault="00D0596C" w:rsidP="00E42DEC">
      <w:pPr>
        <w:keepNext/>
        <w:spacing w:line="192" w:lineRule="auto"/>
        <w:jc w:val="center"/>
        <w:rPr>
          <w:sz w:val="32"/>
          <w:szCs w:val="32"/>
        </w:rPr>
      </w:pPr>
      <w:r w:rsidRPr="008737CD">
        <w:rPr>
          <w:sz w:val="32"/>
          <w:szCs w:val="32"/>
        </w:rPr>
        <w:t>ДНІПРОПЕТРОВСЬКА ОБЛАСНА ДЕРЖАВНА АДМІНІСТРАЦІЯ</w:t>
      </w:r>
    </w:p>
    <w:p w:rsidR="00D0596C" w:rsidRPr="008737CD" w:rsidRDefault="00D0596C" w:rsidP="00E42DEC">
      <w:pPr>
        <w:keepNext/>
        <w:spacing w:line="192" w:lineRule="auto"/>
        <w:jc w:val="center"/>
        <w:rPr>
          <w:b/>
          <w:szCs w:val="28"/>
        </w:rPr>
      </w:pPr>
    </w:p>
    <w:p w:rsidR="00D0596C" w:rsidRPr="008737CD" w:rsidRDefault="00D0596C" w:rsidP="00E42DEC">
      <w:pPr>
        <w:keepNext/>
        <w:spacing w:line="192" w:lineRule="auto"/>
        <w:jc w:val="center"/>
        <w:rPr>
          <w:sz w:val="32"/>
          <w:szCs w:val="32"/>
        </w:rPr>
      </w:pPr>
      <w:r w:rsidRPr="008737CD">
        <w:rPr>
          <w:sz w:val="32"/>
          <w:szCs w:val="32"/>
        </w:rPr>
        <w:t>ДЕПАРТАМЕНТ ОХОРОНИ ЗДОРОВ’Я</w:t>
      </w:r>
    </w:p>
    <w:p w:rsidR="00D0596C" w:rsidRPr="008737CD" w:rsidRDefault="00D0596C" w:rsidP="00E42DEC">
      <w:pPr>
        <w:keepNext/>
        <w:spacing w:line="192" w:lineRule="auto"/>
        <w:jc w:val="center"/>
        <w:rPr>
          <w:b/>
          <w:sz w:val="50"/>
          <w:szCs w:val="50"/>
          <w:lang w:eastAsia="en-US"/>
        </w:rPr>
      </w:pPr>
    </w:p>
    <w:p w:rsidR="00D0596C" w:rsidRPr="008737CD" w:rsidRDefault="00D0596C" w:rsidP="00E42DEC">
      <w:pPr>
        <w:keepNext/>
        <w:jc w:val="center"/>
        <w:rPr>
          <w:b/>
          <w:spacing w:val="120"/>
          <w:sz w:val="40"/>
          <w:szCs w:val="40"/>
        </w:rPr>
      </w:pPr>
      <w:r w:rsidRPr="008737CD">
        <w:rPr>
          <w:b/>
          <w:spacing w:val="120"/>
          <w:sz w:val="40"/>
          <w:szCs w:val="40"/>
        </w:rPr>
        <w:t>НАКАЗ</w:t>
      </w:r>
    </w:p>
    <w:p w:rsidR="00D0596C" w:rsidRPr="008737CD" w:rsidRDefault="00D0596C" w:rsidP="00E42DEC">
      <w:pPr>
        <w:rPr>
          <w:szCs w:val="28"/>
        </w:rPr>
      </w:pPr>
    </w:p>
    <w:tbl>
      <w:tblPr>
        <w:tblW w:w="0" w:type="auto"/>
        <w:tblLook w:val="01E0"/>
      </w:tblPr>
      <w:tblGrid>
        <w:gridCol w:w="3300"/>
        <w:gridCol w:w="3235"/>
        <w:gridCol w:w="3319"/>
      </w:tblGrid>
      <w:tr w:rsidR="00D0596C" w:rsidRPr="008737CD" w:rsidTr="00A10B2C">
        <w:trPr>
          <w:trHeight w:val="551"/>
        </w:trPr>
        <w:tc>
          <w:tcPr>
            <w:tcW w:w="3703" w:type="dxa"/>
          </w:tcPr>
          <w:p w:rsidR="00D0596C" w:rsidRPr="008737CD" w:rsidRDefault="00D0596C" w:rsidP="00A10B2C">
            <w:pPr>
              <w:jc w:val="center"/>
              <w:rPr>
                <w:b/>
                <w:sz w:val="32"/>
                <w:szCs w:val="34"/>
                <w:lang w:eastAsia="en-US"/>
              </w:rPr>
            </w:pPr>
            <w:r>
              <w:rPr>
                <w:sz w:val="26"/>
                <w:szCs w:val="24"/>
              </w:rPr>
              <w:t>26.08.2016</w:t>
            </w:r>
          </w:p>
        </w:tc>
        <w:tc>
          <w:tcPr>
            <w:tcW w:w="3703" w:type="dxa"/>
          </w:tcPr>
          <w:p w:rsidR="00D0596C" w:rsidRPr="008737CD" w:rsidRDefault="00D0596C" w:rsidP="00A10B2C">
            <w:pPr>
              <w:jc w:val="center"/>
              <w:rPr>
                <w:b/>
                <w:sz w:val="32"/>
                <w:szCs w:val="34"/>
                <w:lang w:eastAsia="en-US"/>
              </w:rPr>
            </w:pPr>
            <w:r w:rsidRPr="008737CD">
              <w:rPr>
                <w:sz w:val="26"/>
                <w:szCs w:val="24"/>
              </w:rPr>
              <w:t xml:space="preserve">м. </w:t>
            </w:r>
            <w:r w:rsidRPr="00B6653A">
              <w:rPr>
                <w:sz w:val="26"/>
                <w:szCs w:val="24"/>
              </w:rPr>
              <w:t>Дніпро</w:t>
            </w:r>
          </w:p>
        </w:tc>
        <w:tc>
          <w:tcPr>
            <w:tcW w:w="3703" w:type="dxa"/>
          </w:tcPr>
          <w:p w:rsidR="00D0596C" w:rsidRPr="008737CD" w:rsidRDefault="00D0596C" w:rsidP="00A10B2C">
            <w:pPr>
              <w:jc w:val="center"/>
              <w:rPr>
                <w:b/>
                <w:sz w:val="32"/>
                <w:szCs w:val="34"/>
                <w:lang w:eastAsia="en-US"/>
              </w:rPr>
            </w:pPr>
            <w:r w:rsidRPr="008737CD">
              <w:rPr>
                <w:sz w:val="26"/>
                <w:szCs w:val="24"/>
              </w:rPr>
              <w:t>№</w:t>
            </w:r>
            <w:r>
              <w:rPr>
                <w:sz w:val="26"/>
                <w:szCs w:val="24"/>
              </w:rPr>
              <w:t xml:space="preserve"> 1009/0/197-16</w:t>
            </w:r>
          </w:p>
        </w:tc>
      </w:tr>
    </w:tbl>
    <w:p w:rsidR="00D0596C" w:rsidRDefault="00D0596C" w:rsidP="00E42DEC">
      <w:pPr>
        <w:rPr>
          <w:sz w:val="28"/>
          <w:szCs w:val="28"/>
        </w:rPr>
      </w:pPr>
    </w:p>
    <w:tbl>
      <w:tblPr>
        <w:tblpPr w:leftFromText="180" w:rightFromText="180" w:vertAnchor="text" w:horzAnchor="margin" w:tblpY="-23"/>
        <w:tblW w:w="5286" w:type="pct"/>
        <w:tblCellSpacing w:w="0" w:type="dxa"/>
        <w:tblLook w:val="00A0"/>
      </w:tblPr>
      <w:tblGrid>
        <w:gridCol w:w="5579"/>
        <w:gridCol w:w="4642"/>
      </w:tblGrid>
      <w:tr w:rsidR="00D0596C" w:rsidTr="00A10B2C">
        <w:trPr>
          <w:trHeight w:val="704"/>
          <w:tblCellSpacing w:w="0" w:type="dxa"/>
        </w:trPr>
        <w:tc>
          <w:tcPr>
            <w:tcW w:w="2729" w:type="pct"/>
            <w:tcMar>
              <w:top w:w="15" w:type="dxa"/>
              <w:left w:w="15" w:type="dxa"/>
              <w:bottom w:w="15" w:type="dxa"/>
              <w:right w:w="15" w:type="dxa"/>
            </w:tcMar>
            <w:vAlign w:val="center"/>
          </w:tcPr>
          <w:p w:rsidR="00D0596C" w:rsidRDefault="00D0596C" w:rsidP="00381728">
            <w:pPr>
              <w:jc w:val="both"/>
              <w:rPr>
                <w:sz w:val="28"/>
                <w:szCs w:val="28"/>
              </w:rPr>
            </w:pPr>
            <w:r>
              <w:rPr>
                <w:sz w:val="28"/>
                <w:szCs w:val="28"/>
              </w:rPr>
              <w:t xml:space="preserve">Про розподіл тест-систем проведення підтверджуючих досліджень, закуплених за кошти державного бюджету України на </w:t>
            </w:r>
            <w:r>
              <w:rPr>
                <w:sz w:val="28"/>
                <w:szCs w:val="28"/>
              </w:rPr>
              <w:br/>
              <w:t>2015 рік</w:t>
            </w:r>
          </w:p>
        </w:tc>
        <w:tc>
          <w:tcPr>
            <w:tcW w:w="2271" w:type="pct"/>
            <w:tcMar>
              <w:top w:w="15" w:type="dxa"/>
              <w:left w:w="15" w:type="dxa"/>
              <w:bottom w:w="15" w:type="dxa"/>
              <w:right w:w="15" w:type="dxa"/>
            </w:tcMar>
            <w:vAlign w:val="center"/>
          </w:tcPr>
          <w:p w:rsidR="00D0596C" w:rsidRDefault="00D0596C" w:rsidP="00A10B2C">
            <w:pPr>
              <w:rPr>
                <w:sz w:val="28"/>
                <w:szCs w:val="28"/>
              </w:rPr>
            </w:pPr>
          </w:p>
        </w:tc>
      </w:tr>
    </w:tbl>
    <w:p w:rsidR="00D0596C" w:rsidRDefault="00D0596C" w:rsidP="00E42DEC">
      <w:pPr>
        <w:rPr>
          <w:sz w:val="28"/>
          <w:szCs w:val="28"/>
        </w:rPr>
      </w:pPr>
    </w:p>
    <w:p w:rsidR="00D0596C" w:rsidRPr="008F20BA" w:rsidRDefault="00D0596C" w:rsidP="00381728">
      <w:pPr>
        <w:jc w:val="both"/>
        <w:rPr>
          <w:sz w:val="28"/>
          <w:szCs w:val="28"/>
        </w:rPr>
      </w:pPr>
      <w:r>
        <w:rPr>
          <w:sz w:val="28"/>
          <w:szCs w:val="28"/>
        </w:rPr>
        <w:tab/>
        <w:t xml:space="preserve">На </w:t>
      </w:r>
      <w:r w:rsidRPr="008F20BA">
        <w:rPr>
          <w:sz w:val="28"/>
          <w:szCs w:val="28"/>
        </w:rPr>
        <w:t xml:space="preserve">виконання наказу Міністерства охорони здоров’я України від </w:t>
      </w:r>
      <w:r w:rsidRPr="008F20BA">
        <w:rPr>
          <w:sz w:val="28"/>
          <w:szCs w:val="28"/>
        </w:rPr>
        <w:br/>
        <w:t xml:space="preserve">15 серпня 2016 року №831 «Про розподіл тест-систем проведення підтверджуючих досліджень, закуплених за кошти </w:t>
      </w:r>
      <w:r>
        <w:rPr>
          <w:sz w:val="28"/>
          <w:szCs w:val="28"/>
        </w:rPr>
        <w:t>д</w:t>
      </w:r>
      <w:r w:rsidRPr="008F20BA">
        <w:rPr>
          <w:sz w:val="28"/>
          <w:szCs w:val="28"/>
        </w:rPr>
        <w:t>ержавного бюджету України на 2015 рік», з метою раціонального і цільового використання тест-систем проведення підтверджуючих досліджень, закуплених за кошти Державного бюджету України на 2015 рік за бюджетною програмою КПКВК 2301400 «Забезпечення медичних заходів окремих державних програм та комплексних заходів програмного характеру» за напрямом «Централізована закупівля тест-систем для діагностики ВІЛ-інфекції, супроводу АРТ та моніторингу перебігу ВІЛ-інфекції у хворих, визначення резистентності вірусу, проведення референс-досліджень»</w:t>
      </w:r>
    </w:p>
    <w:p w:rsidR="00D0596C" w:rsidRPr="008F20BA" w:rsidRDefault="00D0596C" w:rsidP="00E42DEC">
      <w:pPr>
        <w:rPr>
          <w:sz w:val="28"/>
          <w:szCs w:val="28"/>
        </w:rPr>
      </w:pPr>
    </w:p>
    <w:p w:rsidR="00D0596C" w:rsidRPr="008F20BA" w:rsidRDefault="00D0596C" w:rsidP="00E42DEC">
      <w:pPr>
        <w:rPr>
          <w:sz w:val="28"/>
          <w:szCs w:val="28"/>
        </w:rPr>
      </w:pPr>
      <w:r w:rsidRPr="008F20BA">
        <w:rPr>
          <w:sz w:val="28"/>
          <w:szCs w:val="28"/>
        </w:rPr>
        <w:t>НАКАЗУЮ:</w:t>
      </w:r>
    </w:p>
    <w:p w:rsidR="00D0596C" w:rsidRPr="008F20BA" w:rsidRDefault="00D0596C" w:rsidP="00E42DEC">
      <w:pPr>
        <w:rPr>
          <w:sz w:val="28"/>
          <w:szCs w:val="28"/>
        </w:rPr>
      </w:pPr>
    </w:p>
    <w:p w:rsidR="00D0596C" w:rsidRPr="008F20BA" w:rsidRDefault="00D0596C" w:rsidP="00393BB9">
      <w:pPr>
        <w:pStyle w:val="ListParagraph"/>
        <w:numPr>
          <w:ilvl w:val="0"/>
          <w:numId w:val="17"/>
        </w:numPr>
        <w:ind w:left="0" w:firstLine="540"/>
        <w:jc w:val="both"/>
        <w:rPr>
          <w:sz w:val="28"/>
          <w:szCs w:val="28"/>
        </w:rPr>
      </w:pPr>
      <w:r w:rsidRPr="008F20BA">
        <w:rPr>
          <w:sz w:val="28"/>
          <w:szCs w:val="28"/>
        </w:rPr>
        <w:t>Розподілити тест-системи проведення підтверджуючих досліджень,  закуплені за кошти</w:t>
      </w:r>
      <w:r>
        <w:rPr>
          <w:sz w:val="28"/>
          <w:szCs w:val="28"/>
        </w:rPr>
        <w:t xml:space="preserve"> д</w:t>
      </w:r>
      <w:r w:rsidRPr="008F20BA">
        <w:rPr>
          <w:sz w:val="28"/>
          <w:szCs w:val="28"/>
        </w:rPr>
        <w:t>ержавного бюджету України</w:t>
      </w:r>
      <w:r>
        <w:rPr>
          <w:sz w:val="28"/>
          <w:szCs w:val="28"/>
        </w:rPr>
        <w:t xml:space="preserve"> на 2015 рік згідно з додатком</w:t>
      </w:r>
      <w:r w:rsidRPr="008F20BA">
        <w:rPr>
          <w:sz w:val="28"/>
          <w:szCs w:val="28"/>
        </w:rPr>
        <w:t>.</w:t>
      </w:r>
    </w:p>
    <w:p w:rsidR="00D0596C" w:rsidRPr="008F20BA" w:rsidRDefault="00D0596C" w:rsidP="00393BB9">
      <w:pPr>
        <w:pStyle w:val="ListParagraph"/>
        <w:ind w:left="0" w:firstLine="540"/>
        <w:jc w:val="both"/>
        <w:rPr>
          <w:sz w:val="28"/>
          <w:szCs w:val="28"/>
        </w:rPr>
      </w:pPr>
    </w:p>
    <w:p w:rsidR="00D0596C" w:rsidRPr="008F20BA" w:rsidRDefault="00D0596C" w:rsidP="00F410DF">
      <w:pPr>
        <w:pStyle w:val="BodyTextIndent"/>
        <w:numPr>
          <w:ilvl w:val="0"/>
          <w:numId w:val="17"/>
        </w:numPr>
        <w:spacing w:after="60"/>
        <w:ind w:left="0" w:firstLine="540"/>
        <w:jc w:val="both"/>
        <w:rPr>
          <w:sz w:val="28"/>
          <w:szCs w:val="28"/>
        </w:rPr>
      </w:pPr>
      <w:r w:rsidRPr="008F20BA">
        <w:rPr>
          <w:sz w:val="28"/>
          <w:szCs w:val="28"/>
        </w:rPr>
        <w:t>Головному лікарю КЗ „Дніпропетровський обласний центр з профілактики та боротьби зі СНІДом“ (Чухалова) забезпечити:</w:t>
      </w:r>
    </w:p>
    <w:p w:rsidR="00D0596C" w:rsidRPr="008F20BA" w:rsidRDefault="00D0596C" w:rsidP="00393BB9">
      <w:pPr>
        <w:ind w:firstLine="540"/>
        <w:jc w:val="both"/>
        <w:rPr>
          <w:sz w:val="28"/>
          <w:szCs w:val="28"/>
        </w:rPr>
      </w:pPr>
      <w:r>
        <w:rPr>
          <w:sz w:val="28"/>
          <w:szCs w:val="28"/>
        </w:rPr>
        <w:t xml:space="preserve">  </w:t>
      </w:r>
      <w:r w:rsidRPr="008F20BA">
        <w:rPr>
          <w:sz w:val="28"/>
          <w:szCs w:val="28"/>
        </w:rPr>
        <w:t>2.1. Прийом для подальшого використання та передачу тест-систем проведе</w:t>
      </w:r>
      <w:r>
        <w:rPr>
          <w:sz w:val="28"/>
          <w:szCs w:val="28"/>
        </w:rPr>
        <w:t xml:space="preserve">ння підтверджуючих досліджень, </w:t>
      </w:r>
      <w:r w:rsidRPr="008F20BA">
        <w:rPr>
          <w:sz w:val="28"/>
          <w:szCs w:val="28"/>
        </w:rPr>
        <w:t>закуплених за кошти</w:t>
      </w:r>
      <w:r>
        <w:rPr>
          <w:sz w:val="28"/>
          <w:szCs w:val="28"/>
        </w:rPr>
        <w:t xml:space="preserve"> д</w:t>
      </w:r>
      <w:r w:rsidRPr="008F20BA">
        <w:rPr>
          <w:sz w:val="28"/>
          <w:szCs w:val="28"/>
        </w:rPr>
        <w:t>ержавного бюджету України</w:t>
      </w:r>
      <w:r>
        <w:rPr>
          <w:sz w:val="28"/>
          <w:szCs w:val="28"/>
        </w:rPr>
        <w:t xml:space="preserve"> </w:t>
      </w:r>
      <w:r w:rsidRPr="008F20BA">
        <w:rPr>
          <w:sz w:val="28"/>
          <w:szCs w:val="28"/>
        </w:rPr>
        <w:t xml:space="preserve">на 2015 рік до ОКЗ «Криворізький центр профілактики та боротьби зі СНІДом» у кількості згідно з </w:t>
      </w:r>
      <w:r>
        <w:rPr>
          <w:sz w:val="28"/>
          <w:szCs w:val="28"/>
        </w:rPr>
        <w:t>додатком до даного наказу.</w:t>
      </w:r>
    </w:p>
    <w:p w:rsidR="00D0596C" w:rsidRPr="008F20BA" w:rsidRDefault="00D0596C" w:rsidP="00393BB9">
      <w:pPr>
        <w:ind w:firstLine="540"/>
        <w:jc w:val="both"/>
        <w:rPr>
          <w:sz w:val="28"/>
          <w:szCs w:val="28"/>
        </w:rPr>
      </w:pPr>
      <w:r>
        <w:rPr>
          <w:sz w:val="28"/>
          <w:szCs w:val="28"/>
        </w:rPr>
        <w:t xml:space="preserve">  </w:t>
      </w:r>
      <w:r w:rsidRPr="008F20BA">
        <w:rPr>
          <w:sz w:val="28"/>
          <w:szCs w:val="28"/>
        </w:rPr>
        <w:t>2.2. У випадку виникнення питань стосовно якості отриманих тест-систем ІФА для проведення підтверджуючих досліджень, заздалегідь інформувати департамент охорони здоров’я облдержадміністрації для прийняття відповідних рішень.</w:t>
      </w:r>
    </w:p>
    <w:p w:rsidR="00D0596C" w:rsidRDefault="00D0596C" w:rsidP="00393BB9">
      <w:pPr>
        <w:ind w:firstLine="540"/>
        <w:jc w:val="both"/>
        <w:rPr>
          <w:sz w:val="28"/>
          <w:szCs w:val="28"/>
        </w:rPr>
      </w:pPr>
    </w:p>
    <w:p w:rsidR="00D0596C" w:rsidRDefault="00D0596C" w:rsidP="00AC438A">
      <w:pPr>
        <w:ind w:firstLine="540"/>
        <w:jc w:val="center"/>
        <w:rPr>
          <w:sz w:val="28"/>
          <w:szCs w:val="28"/>
        </w:rPr>
      </w:pPr>
    </w:p>
    <w:p w:rsidR="00D0596C" w:rsidRDefault="00D0596C" w:rsidP="00AC438A">
      <w:pPr>
        <w:ind w:firstLine="540"/>
        <w:jc w:val="center"/>
        <w:rPr>
          <w:sz w:val="28"/>
          <w:szCs w:val="28"/>
        </w:rPr>
      </w:pPr>
      <w:r>
        <w:rPr>
          <w:sz w:val="28"/>
          <w:szCs w:val="28"/>
        </w:rPr>
        <w:t>2</w:t>
      </w:r>
    </w:p>
    <w:p w:rsidR="00D0596C" w:rsidRPr="008F20BA" w:rsidRDefault="00D0596C" w:rsidP="00AC438A">
      <w:pPr>
        <w:ind w:firstLine="540"/>
        <w:jc w:val="center"/>
        <w:rPr>
          <w:sz w:val="28"/>
          <w:szCs w:val="28"/>
        </w:rPr>
      </w:pPr>
    </w:p>
    <w:p w:rsidR="00D0596C" w:rsidRPr="008F20BA" w:rsidRDefault="00D0596C" w:rsidP="00DD5411">
      <w:pPr>
        <w:pStyle w:val="ListParagraph"/>
        <w:numPr>
          <w:ilvl w:val="1"/>
          <w:numId w:val="17"/>
        </w:numPr>
        <w:ind w:left="0" w:firstLine="540"/>
        <w:jc w:val="both"/>
        <w:rPr>
          <w:sz w:val="28"/>
          <w:szCs w:val="28"/>
        </w:rPr>
      </w:pPr>
      <w:r w:rsidRPr="008F20BA">
        <w:rPr>
          <w:sz w:val="28"/>
          <w:szCs w:val="28"/>
        </w:rPr>
        <w:t>Персональну відповідальність, контроль за збереженням та цільовим і своєчасним використанням отриманих тест-систем проведе</w:t>
      </w:r>
      <w:r>
        <w:rPr>
          <w:sz w:val="28"/>
          <w:szCs w:val="28"/>
        </w:rPr>
        <w:t xml:space="preserve">ння підтверджуючих досліджень, </w:t>
      </w:r>
      <w:r w:rsidRPr="008F20BA">
        <w:rPr>
          <w:sz w:val="28"/>
          <w:szCs w:val="28"/>
        </w:rPr>
        <w:t>закуплених за кошти</w:t>
      </w:r>
      <w:r>
        <w:rPr>
          <w:sz w:val="28"/>
          <w:szCs w:val="28"/>
        </w:rPr>
        <w:t xml:space="preserve"> д</w:t>
      </w:r>
      <w:r w:rsidRPr="008F20BA">
        <w:rPr>
          <w:sz w:val="28"/>
          <w:szCs w:val="28"/>
        </w:rPr>
        <w:t>ержавного бюджету України</w:t>
      </w:r>
      <w:r>
        <w:rPr>
          <w:sz w:val="28"/>
          <w:szCs w:val="28"/>
        </w:rPr>
        <w:t xml:space="preserve"> </w:t>
      </w:r>
      <w:r w:rsidRPr="008F20BA">
        <w:rPr>
          <w:sz w:val="28"/>
          <w:szCs w:val="28"/>
        </w:rPr>
        <w:t>на 2015 рік.</w:t>
      </w:r>
    </w:p>
    <w:p w:rsidR="00D0596C" w:rsidRPr="008F20BA" w:rsidRDefault="00D0596C" w:rsidP="006B4E11">
      <w:pPr>
        <w:pStyle w:val="BodyTextIndent"/>
        <w:numPr>
          <w:ilvl w:val="1"/>
          <w:numId w:val="17"/>
        </w:numPr>
        <w:spacing w:after="60"/>
        <w:ind w:left="0" w:firstLine="540"/>
        <w:jc w:val="both"/>
        <w:rPr>
          <w:sz w:val="28"/>
          <w:szCs w:val="28"/>
        </w:rPr>
      </w:pPr>
      <w:r w:rsidRPr="008F20BA">
        <w:rPr>
          <w:sz w:val="28"/>
          <w:szCs w:val="28"/>
        </w:rPr>
        <w:t>Подання до ДУ «Український центр контролю за соціально небезпечними хворобами МОЗ України»:</w:t>
      </w:r>
    </w:p>
    <w:p w:rsidR="00D0596C" w:rsidRPr="008F20BA" w:rsidRDefault="00D0596C" w:rsidP="00393BB9">
      <w:pPr>
        <w:pStyle w:val="BodyTextIndent"/>
        <w:spacing w:after="0"/>
        <w:ind w:left="0" w:firstLine="540"/>
        <w:jc w:val="both"/>
        <w:rPr>
          <w:sz w:val="28"/>
          <w:szCs w:val="28"/>
        </w:rPr>
      </w:pPr>
      <w:r w:rsidRPr="008F20BA">
        <w:rPr>
          <w:sz w:val="28"/>
          <w:szCs w:val="28"/>
        </w:rPr>
        <w:t xml:space="preserve">2.4.1. Інформації про проведення досліджень згідно з додатком 11 до Комплексного плану розширення доступу населення до профілактики                  ВІЛ-інфекції, діагностики, лікування, догляду та підтримки хворих на                 ВІЛ-інфекцію/СНІД в Україні у </w:t>
      </w:r>
      <w:r>
        <w:rPr>
          <w:color w:val="000000"/>
          <w:sz w:val="28"/>
          <w:szCs w:val="28"/>
        </w:rPr>
        <w:t>2015-</w:t>
      </w:r>
      <w:r w:rsidRPr="008F20BA">
        <w:rPr>
          <w:color w:val="000000"/>
          <w:sz w:val="28"/>
          <w:szCs w:val="28"/>
        </w:rPr>
        <w:t>2016 роках</w:t>
      </w:r>
      <w:r w:rsidRPr="008F20BA">
        <w:rPr>
          <w:sz w:val="28"/>
          <w:szCs w:val="28"/>
        </w:rPr>
        <w:t>, затвердженого наказом Міністерства охорони здоров’я України від 07 серпня 2015 року №497.</w:t>
      </w:r>
    </w:p>
    <w:p w:rsidR="00D0596C" w:rsidRPr="008F20BA" w:rsidRDefault="00D0596C" w:rsidP="00393BB9">
      <w:pPr>
        <w:pStyle w:val="BodyTextIndent"/>
        <w:spacing w:after="0"/>
        <w:ind w:left="0" w:firstLine="540"/>
        <w:jc w:val="both"/>
        <w:rPr>
          <w:sz w:val="28"/>
          <w:szCs w:val="28"/>
        </w:rPr>
      </w:pPr>
    </w:p>
    <w:p w:rsidR="00D0596C" w:rsidRDefault="00D0596C" w:rsidP="00393BB9">
      <w:pPr>
        <w:pStyle w:val="BodyTextIndent"/>
        <w:spacing w:after="0"/>
        <w:ind w:left="0" w:firstLine="540"/>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8F20BA">
        <w:rPr>
          <w:sz w:val="28"/>
          <w:szCs w:val="28"/>
        </w:rPr>
        <w:t xml:space="preserve">Термін: щоквартально до 10 числа  </w:t>
      </w:r>
    </w:p>
    <w:p w:rsidR="00D0596C" w:rsidRPr="008F20BA" w:rsidRDefault="00D0596C" w:rsidP="00393BB9">
      <w:pPr>
        <w:pStyle w:val="BodyTextIndent"/>
        <w:spacing w:after="0"/>
        <w:ind w:left="0" w:firstLine="540"/>
        <w:jc w:val="both"/>
        <w:rPr>
          <w:sz w:val="28"/>
          <w:szCs w:val="28"/>
        </w:rPr>
      </w:pPr>
      <w:r w:rsidRPr="008F20BA">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місяця, наступного за звітним</w:t>
      </w:r>
    </w:p>
    <w:p w:rsidR="00D0596C" w:rsidRPr="008F20BA" w:rsidRDefault="00D0596C" w:rsidP="00393BB9">
      <w:pPr>
        <w:pStyle w:val="BodyTextIndent"/>
        <w:spacing w:after="0"/>
        <w:ind w:left="0" w:firstLine="540"/>
        <w:jc w:val="both"/>
        <w:rPr>
          <w:sz w:val="28"/>
          <w:szCs w:val="28"/>
        </w:rPr>
      </w:pPr>
    </w:p>
    <w:p w:rsidR="00D0596C" w:rsidRPr="008F20BA" w:rsidRDefault="00D0596C" w:rsidP="00393BB9">
      <w:pPr>
        <w:pStyle w:val="BodyTextIndent"/>
        <w:spacing w:after="0"/>
        <w:ind w:left="0" w:firstLine="540"/>
        <w:jc w:val="both"/>
        <w:rPr>
          <w:sz w:val="28"/>
          <w:szCs w:val="28"/>
        </w:rPr>
      </w:pPr>
      <w:r w:rsidRPr="008F20BA">
        <w:rPr>
          <w:sz w:val="28"/>
          <w:szCs w:val="28"/>
        </w:rPr>
        <w:t>2.4.2. Інформації про отримання, використання та запас тест-систем проведе</w:t>
      </w:r>
      <w:r>
        <w:rPr>
          <w:sz w:val="28"/>
          <w:szCs w:val="28"/>
        </w:rPr>
        <w:t xml:space="preserve">ння підтверджуючих досліджень, </w:t>
      </w:r>
      <w:r w:rsidRPr="008F20BA">
        <w:rPr>
          <w:sz w:val="28"/>
          <w:szCs w:val="28"/>
        </w:rPr>
        <w:t>закуплених за кошти</w:t>
      </w:r>
      <w:r>
        <w:rPr>
          <w:sz w:val="28"/>
          <w:szCs w:val="28"/>
        </w:rPr>
        <w:t xml:space="preserve"> д</w:t>
      </w:r>
      <w:r w:rsidRPr="008F20BA">
        <w:rPr>
          <w:sz w:val="28"/>
          <w:szCs w:val="28"/>
        </w:rPr>
        <w:t>ержавного бюджету України</w:t>
      </w:r>
      <w:r>
        <w:rPr>
          <w:sz w:val="28"/>
          <w:szCs w:val="28"/>
        </w:rPr>
        <w:t xml:space="preserve"> </w:t>
      </w:r>
      <w:r w:rsidRPr="008F20BA">
        <w:rPr>
          <w:sz w:val="28"/>
          <w:szCs w:val="28"/>
        </w:rPr>
        <w:t xml:space="preserve">на 2015 рік, згідно з додатком 12 до Комплексного плану розширення доступу населення до профілактики ВІЛ-інфекції, діагностики, лікування, догляду та підтримки хворих на ВІЛ-інфекцію/СНІД в Україні у </w:t>
      </w:r>
      <w:r>
        <w:rPr>
          <w:color w:val="000000"/>
          <w:sz w:val="28"/>
          <w:szCs w:val="28"/>
        </w:rPr>
        <w:t>2015-</w:t>
      </w:r>
      <w:r w:rsidRPr="008F20BA">
        <w:rPr>
          <w:color w:val="000000"/>
          <w:sz w:val="28"/>
          <w:szCs w:val="28"/>
        </w:rPr>
        <w:t>2016 роках</w:t>
      </w:r>
      <w:r w:rsidRPr="008F20BA">
        <w:rPr>
          <w:sz w:val="28"/>
          <w:szCs w:val="28"/>
        </w:rPr>
        <w:t xml:space="preserve">, затвердженого наказом Міністерства охорони здоров’я України від 07 серпня 2015 року №497. </w:t>
      </w:r>
    </w:p>
    <w:p w:rsidR="00D0596C" w:rsidRPr="008F20BA" w:rsidRDefault="00D0596C" w:rsidP="00393BB9">
      <w:pPr>
        <w:pStyle w:val="BodyTextIndent"/>
        <w:spacing w:after="0"/>
        <w:ind w:left="0" w:firstLine="540"/>
        <w:jc w:val="both"/>
        <w:rPr>
          <w:sz w:val="28"/>
          <w:szCs w:val="28"/>
        </w:rPr>
      </w:pPr>
      <w:r w:rsidRPr="008F20BA">
        <w:rPr>
          <w:sz w:val="28"/>
          <w:szCs w:val="28"/>
        </w:rPr>
        <w:t xml:space="preserve">                                                               Термін: щомісячно до 10 числа   </w:t>
      </w: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місяця, наступного за звітним</w:t>
      </w:r>
    </w:p>
    <w:p w:rsidR="00D0596C" w:rsidRPr="008F20BA" w:rsidRDefault="00D0596C" w:rsidP="00393BB9">
      <w:pPr>
        <w:pStyle w:val="BodyTextIndent"/>
        <w:spacing w:after="0"/>
        <w:ind w:left="0" w:firstLine="540"/>
        <w:jc w:val="both"/>
        <w:rPr>
          <w:sz w:val="28"/>
          <w:szCs w:val="28"/>
        </w:rPr>
      </w:pPr>
    </w:p>
    <w:p w:rsidR="00D0596C" w:rsidRDefault="00D0596C" w:rsidP="00393BB9">
      <w:pPr>
        <w:ind w:firstLine="540"/>
        <w:jc w:val="both"/>
        <w:rPr>
          <w:sz w:val="28"/>
          <w:szCs w:val="28"/>
        </w:rPr>
      </w:pPr>
      <w:r w:rsidRPr="008F20BA">
        <w:rPr>
          <w:sz w:val="28"/>
          <w:szCs w:val="28"/>
        </w:rPr>
        <w:t>2.4.3. Інформації про кількість тест-систем проведення підтверджуючих досліджень,  закуплених за кошти</w:t>
      </w:r>
      <w:r>
        <w:rPr>
          <w:sz w:val="28"/>
          <w:szCs w:val="28"/>
        </w:rPr>
        <w:t xml:space="preserve"> д</w:t>
      </w:r>
      <w:r w:rsidRPr="008F20BA">
        <w:rPr>
          <w:sz w:val="28"/>
          <w:szCs w:val="28"/>
        </w:rPr>
        <w:t>ержавного бюджету України</w:t>
      </w:r>
      <w:r>
        <w:rPr>
          <w:sz w:val="28"/>
          <w:szCs w:val="28"/>
        </w:rPr>
        <w:t xml:space="preserve"> </w:t>
      </w:r>
      <w:r w:rsidRPr="008F20BA">
        <w:rPr>
          <w:sz w:val="28"/>
          <w:szCs w:val="28"/>
        </w:rPr>
        <w:t>на 2015 рік, що не будуть повністю використані до закінчення граничного терміну придатності, не пізніше ніж за 4 місяці до його закінчення.</w:t>
      </w:r>
    </w:p>
    <w:p w:rsidR="00D0596C" w:rsidRPr="008F20BA" w:rsidRDefault="00D0596C" w:rsidP="00393BB9">
      <w:pPr>
        <w:ind w:firstLine="540"/>
        <w:jc w:val="both"/>
        <w:rPr>
          <w:sz w:val="28"/>
          <w:szCs w:val="28"/>
        </w:rPr>
      </w:pPr>
    </w:p>
    <w:p w:rsidR="00D0596C" w:rsidRPr="008F20BA" w:rsidRDefault="00D0596C" w:rsidP="00393BB9">
      <w:pPr>
        <w:pStyle w:val="BodyTextIndent"/>
        <w:spacing w:after="60"/>
        <w:ind w:left="0" w:firstLine="540"/>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8F20BA">
        <w:rPr>
          <w:sz w:val="28"/>
          <w:szCs w:val="28"/>
        </w:rPr>
        <w:t>Термін: щоквартально</w:t>
      </w:r>
    </w:p>
    <w:p w:rsidR="00D0596C" w:rsidRPr="008F20BA" w:rsidRDefault="00D0596C" w:rsidP="00393BB9">
      <w:pPr>
        <w:pStyle w:val="BodyTextIndent"/>
        <w:spacing w:after="60"/>
        <w:ind w:left="0" w:firstLine="540"/>
        <w:jc w:val="both"/>
        <w:rPr>
          <w:sz w:val="28"/>
          <w:szCs w:val="28"/>
        </w:rPr>
      </w:pPr>
    </w:p>
    <w:p w:rsidR="00D0596C" w:rsidRPr="008F20BA" w:rsidRDefault="00D0596C" w:rsidP="00393BB9">
      <w:pPr>
        <w:pStyle w:val="BodyTextIndent"/>
        <w:spacing w:after="60"/>
        <w:ind w:left="0" w:firstLine="540"/>
        <w:jc w:val="both"/>
        <w:rPr>
          <w:sz w:val="28"/>
          <w:szCs w:val="28"/>
        </w:rPr>
      </w:pPr>
      <w:r>
        <w:rPr>
          <w:sz w:val="28"/>
          <w:szCs w:val="28"/>
        </w:rPr>
        <w:t xml:space="preserve">2.5. </w:t>
      </w:r>
      <w:r w:rsidRPr="008F20BA">
        <w:rPr>
          <w:sz w:val="28"/>
          <w:szCs w:val="28"/>
        </w:rPr>
        <w:t xml:space="preserve">Подання до ДП «Укрмедпостач» МОЗ України» актів списання виробів медичного призначення. </w:t>
      </w:r>
    </w:p>
    <w:p w:rsidR="00D0596C" w:rsidRPr="008F20BA" w:rsidRDefault="00D0596C" w:rsidP="00393BB9">
      <w:pPr>
        <w:pStyle w:val="BodyTextIndent"/>
        <w:spacing w:after="0"/>
        <w:ind w:left="0" w:firstLine="540"/>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8F20BA">
        <w:rPr>
          <w:sz w:val="28"/>
          <w:szCs w:val="28"/>
        </w:rPr>
        <w:t xml:space="preserve">Термін: щомісячно до 6 числа місяця,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8F20BA">
        <w:rPr>
          <w:sz w:val="28"/>
          <w:szCs w:val="28"/>
        </w:rPr>
        <w:t>наступного за звітним.</w:t>
      </w:r>
    </w:p>
    <w:p w:rsidR="00D0596C" w:rsidRPr="008F20BA" w:rsidRDefault="00D0596C" w:rsidP="00393BB9">
      <w:pPr>
        <w:pStyle w:val="BodyTextIndent"/>
        <w:spacing w:after="60"/>
        <w:ind w:left="0" w:firstLine="540"/>
        <w:jc w:val="both"/>
        <w:rPr>
          <w:sz w:val="28"/>
          <w:szCs w:val="28"/>
        </w:rPr>
      </w:pPr>
    </w:p>
    <w:p w:rsidR="00D0596C" w:rsidRPr="008F20BA" w:rsidRDefault="00D0596C" w:rsidP="00393BB9">
      <w:pPr>
        <w:pStyle w:val="BodyTextIndent"/>
        <w:spacing w:after="0"/>
        <w:ind w:left="0" w:firstLine="540"/>
        <w:jc w:val="both"/>
        <w:rPr>
          <w:sz w:val="28"/>
          <w:szCs w:val="28"/>
        </w:rPr>
      </w:pPr>
      <w:r>
        <w:rPr>
          <w:sz w:val="28"/>
          <w:szCs w:val="28"/>
        </w:rPr>
        <w:t xml:space="preserve"> 2.6. </w:t>
      </w:r>
      <w:r w:rsidRPr="008F20BA">
        <w:rPr>
          <w:sz w:val="28"/>
          <w:szCs w:val="28"/>
        </w:rPr>
        <w:t>Облік матеріальних цінностей відповідно до наказу департаменту охорони здоров’я облдержадміністрації від 17 січня 2014 року №50/0/197-14 «Щодо обліку матеріальних цінностей, які надходять до області шляхом централізованого постачання».</w:t>
      </w:r>
    </w:p>
    <w:p w:rsidR="00D0596C" w:rsidRDefault="00D0596C" w:rsidP="00393BB9">
      <w:pPr>
        <w:pStyle w:val="BodyTextIndent"/>
        <w:spacing w:after="0"/>
        <w:ind w:left="0" w:firstLine="540"/>
        <w:jc w:val="both"/>
        <w:rPr>
          <w:sz w:val="28"/>
          <w:szCs w:val="28"/>
        </w:rPr>
      </w:pPr>
    </w:p>
    <w:p w:rsidR="00D0596C" w:rsidRDefault="00D0596C" w:rsidP="00393BB9">
      <w:pPr>
        <w:pStyle w:val="BodyTextIndent"/>
        <w:spacing w:after="0"/>
        <w:ind w:left="0" w:firstLine="540"/>
        <w:jc w:val="both"/>
        <w:rPr>
          <w:sz w:val="28"/>
          <w:szCs w:val="28"/>
        </w:rPr>
      </w:pPr>
    </w:p>
    <w:p w:rsidR="00D0596C" w:rsidRDefault="00D0596C" w:rsidP="00393BB9">
      <w:pPr>
        <w:pStyle w:val="BodyTextIndent"/>
        <w:spacing w:after="0"/>
        <w:ind w:left="0" w:firstLine="540"/>
        <w:jc w:val="both"/>
        <w:rPr>
          <w:sz w:val="28"/>
          <w:szCs w:val="28"/>
        </w:rPr>
      </w:pPr>
    </w:p>
    <w:p w:rsidR="00D0596C" w:rsidRDefault="00D0596C" w:rsidP="00393BB9">
      <w:pPr>
        <w:pStyle w:val="BodyTextIndent"/>
        <w:spacing w:after="0"/>
        <w:ind w:left="0" w:firstLine="540"/>
        <w:jc w:val="both"/>
        <w:rPr>
          <w:sz w:val="28"/>
          <w:szCs w:val="28"/>
        </w:rPr>
      </w:pPr>
    </w:p>
    <w:p w:rsidR="00D0596C" w:rsidRDefault="00D0596C" w:rsidP="00AC438A">
      <w:pPr>
        <w:pStyle w:val="BodyTextIndent"/>
        <w:spacing w:after="0"/>
        <w:ind w:left="0" w:firstLine="540"/>
        <w:jc w:val="center"/>
        <w:rPr>
          <w:sz w:val="28"/>
          <w:szCs w:val="28"/>
        </w:rPr>
      </w:pPr>
      <w:r>
        <w:rPr>
          <w:sz w:val="28"/>
          <w:szCs w:val="28"/>
        </w:rPr>
        <w:t>3</w:t>
      </w:r>
    </w:p>
    <w:p w:rsidR="00D0596C" w:rsidRPr="008F20BA" w:rsidRDefault="00D0596C" w:rsidP="00AC438A">
      <w:pPr>
        <w:pStyle w:val="BodyTextIndent"/>
        <w:spacing w:after="0"/>
        <w:ind w:left="0" w:firstLine="540"/>
        <w:jc w:val="center"/>
        <w:rPr>
          <w:sz w:val="28"/>
          <w:szCs w:val="28"/>
        </w:rPr>
      </w:pPr>
    </w:p>
    <w:p w:rsidR="00D0596C" w:rsidRPr="008F20BA" w:rsidRDefault="00D0596C" w:rsidP="00393BB9">
      <w:pPr>
        <w:pStyle w:val="ListParagraph"/>
        <w:numPr>
          <w:ilvl w:val="0"/>
          <w:numId w:val="17"/>
        </w:numPr>
        <w:ind w:left="0" w:firstLine="540"/>
        <w:jc w:val="both"/>
        <w:rPr>
          <w:sz w:val="28"/>
          <w:szCs w:val="28"/>
        </w:rPr>
      </w:pPr>
      <w:r>
        <w:rPr>
          <w:sz w:val="28"/>
          <w:szCs w:val="28"/>
        </w:rPr>
        <w:t>Головному</w:t>
      </w:r>
      <w:r w:rsidRPr="008F20BA">
        <w:rPr>
          <w:sz w:val="28"/>
          <w:szCs w:val="28"/>
        </w:rPr>
        <w:t xml:space="preserve"> лікарю ОКЗ „Криворізький центр профілактики та боротьби зі СНІДом“ (Кругленко) отримати для подальшого використання тест-системи проведе</w:t>
      </w:r>
      <w:r>
        <w:rPr>
          <w:sz w:val="28"/>
          <w:szCs w:val="28"/>
        </w:rPr>
        <w:t>ння підтверджуючих досліджень, закуплених за кошти д</w:t>
      </w:r>
      <w:r w:rsidRPr="008F20BA">
        <w:rPr>
          <w:sz w:val="28"/>
          <w:szCs w:val="28"/>
        </w:rPr>
        <w:t xml:space="preserve">ержавного бюджету України на 2015 рік згідно з </w:t>
      </w:r>
      <w:r>
        <w:rPr>
          <w:sz w:val="28"/>
          <w:szCs w:val="28"/>
        </w:rPr>
        <w:t xml:space="preserve">додатком до даного наказу </w:t>
      </w:r>
      <w:r w:rsidRPr="008F20BA">
        <w:rPr>
          <w:sz w:val="28"/>
          <w:szCs w:val="28"/>
        </w:rPr>
        <w:t>протягом 3 робочих днів з дня реєстрації наказу та забезпечити:</w:t>
      </w:r>
    </w:p>
    <w:p w:rsidR="00D0596C" w:rsidRPr="008F20BA" w:rsidRDefault="00D0596C" w:rsidP="00393BB9">
      <w:pPr>
        <w:pStyle w:val="ListParagraph"/>
        <w:ind w:left="0" w:firstLine="540"/>
        <w:jc w:val="both"/>
        <w:rPr>
          <w:sz w:val="28"/>
          <w:szCs w:val="28"/>
        </w:rPr>
      </w:pPr>
    </w:p>
    <w:p w:rsidR="00D0596C" w:rsidRPr="008F20BA" w:rsidRDefault="00D0596C" w:rsidP="00393BB9">
      <w:pPr>
        <w:ind w:firstLine="540"/>
        <w:jc w:val="both"/>
        <w:rPr>
          <w:sz w:val="28"/>
          <w:szCs w:val="28"/>
        </w:rPr>
      </w:pPr>
      <w:r w:rsidRPr="008F20BA">
        <w:rPr>
          <w:sz w:val="28"/>
          <w:szCs w:val="28"/>
        </w:rPr>
        <w:tab/>
        <w:t>3.1. Персональну відповідальність, контроль за збереженням та цільовим і своєчасним використанням отриманих тест-систем провед</w:t>
      </w:r>
      <w:r>
        <w:rPr>
          <w:sz w:val="28"/>
          <w:szCs w:val="28"/>
        </w:rPr>
        <w:t>ення підтверджуючих досліджень,</w:t>
      </w:r>
      <w:r w:rsidRPr="008F20BA">
        <w:rPr>
          <w:sz w:val="28"/>
          <w:szCs w:val="28"/>
        </w:rPr>
        <w:t xml:space="preserve"> закуплених за кошти</w:t>
      </w:r>
      <w:r>
        <w:rPr>
          <w:sz w:val="28"/>
          <w:szCs w:val="28"/>
        </w:rPr>
        <w:t xml:space="preserve"> д</w:t>
      </w:r>
      <w:r w:rsidRPr="008F20BA">
        <w:rPr>
          <w:sz w:val="28"/>
          <w:szCs w:val="28"/>
        </w:rPr>
        <w:t>ержавного бюджету України</w:t>
      </w:r>
      <w:r>
        <w:rPr>
          <w:sz w:val="28"/>
          <w:szCs w:val="28"/>
        </w:rPr>
        <w:t xml:space="preserve"> </w:t>
      </w:r>
      <w:r w:rsidRPr="008F20BA">
        <w:rPr>
          <w:sz w:val="28"/>
          <w:szCs w:val="28"/>
        </w:rPr>
        <w:t>на 2015 рік.</w:t>
      </w:r>
    </w:p>
    <w:p w:rsidR="00D0596C" w:rsidRPr="008F20BA" w:rsidRDefault="00D0596C" w:rsidP="00393BB9">
      <w:pPr>
        <w:pStyle w:val="BodyTextIndent"/>
        <w:spacing w:after="60"/>
        <w:ind w:left="0" w:firstLine="540"/>
        <w:jc w:val="both"/>
        <w:rPr>
          <w:sz w:val="28"/>
          <w:szCs w:val="28"/>
        </w:rPr>
      </w:pPr>
      <w:r w:rsidRPr="008F20BA">
        <w:rPr>
          <w:sz w:val="28"/>
          <w:szCs w:val="28"/>
        </w:rPr>
        <w:tab/>
        <w:t>3.2. Подання до КЗ „Дніпропетровський обласний центр з профілактики та боротьби зі СНІДом“:</w:t>
      </w:r>
    </w:p>
    <w:p w:rsidR="00D0596C" w:rsidRPr="008F20BA" w:rsidRDefault="00D0596C" w:rsidP="00393BB9">
      <w:pPr>
        <w:pStyle w:val="BodyTextIndent"/>
        <w:spacing w:after="0"/>
        <w:ind w:left="0" w:firstLine="540"/>
        <w:jc w:val="both"/>
        <w:rPr>
          <w:sz w:val="28"/>
          <w:szCs w:val="28"/>
        </w:rPr>
      </w:pPr>
      <w:r w:rsidRPr="008F20BA">
        <w:rPr>
          <w:sz w:val="28"/>
          <w:szCs w:val="28"/>
        </w:rPr>
        <w:t xml:space="preserve">3.2.1. Актів списання матеріальних цінностей. </w:t>
      </w:r>
    </w:p>
    <w:p w:rsidR="00D0596C" w:rsidRPr="008F20BA" w:rsidRDefault="00D0596C" w:rsidP="00393BB9">
      <w:pPr>
        <w:pStyle w:val="BodyTextIndent"/>
        <w:spacing w:after="60"/>
        <w:ind w:left="0" w:firstLine="540"/>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8F20BA">
        <w:rPr>
          <w:sz w:val="28"/>
          <w:szCs w:val="28"/>
        </w:rPr>
        <w:t xml:space="preserve">Термін: щомісячно до 3 числа місяця,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наступного за звітним</w:t>
      </w:r>
    </w:p>
    <w:p w:rsidR="00D0596C" w:rsidRPr="008F20BA" w:rsidRDefault="00D0596C" w:rsidP="00393BB9">
      <w:pPr>
        <w:pStyle w:val="BodyTextIndent"/>
        <w:spacing w:after="60"/>
        <w:ind w:left="0" w:firstLine="540"/>
        <w:jc w:val="both"/>
        <w:rPr>
          <w:sz w:val="28"/>
          <w:szCs w:val="28"/>
        </w:rPr>
      </w:pPr>
    </w:p>
    <w:p w:rsidR="00D0596C" w:rsidRPr="008F20BA" w:rsidRDefault="00D0596C" w:rsidP="00393BB9">
      <w:pPr>
        <w:pStyle w:val="BodyTextIndent"/>
        <w:spacing w:after="0"/>
        <w:ind w:left="0" w:firstLine="540"/>
        <w:jc w:val="both"/>
        <w:rPr>
          <w:sz w:val="28"/>
          <w:szCs w:val="28"/>
        </w:rPr>
      </w:pPr>
      <w:r w:rsidRPr="008F20BA">
        <w:rPr>
          <w:sz w:val="28"/>
          <w:szCs w:val="28"/>
        </w:rPr>
        <w:t xml:space="preserve">3.2.2. Інформації про проведення досліджень згідно з додатком 11 до Комплексного плану розширення доступу населення до профілактики                  ВІЛ-інфекції, діагностики, лікування, догляду та підтримки хворих на                 ВІЛ-інфекцію/СНІД в Україні у </w:t>
      </w:r>
      <w:r>
        <w:rPr>
          <w:color w:val="000000"/>
          <w:sz w:val="28"/>
          <w:szCs w:val="28"/>
        </w:rPr>
        <w:t>2015-</w:t>
      </w:r>
      <w:r w:rsidRPr="008F20BA">
        <w:rPr>
          <w:color w:val="000000"/>
          <w:sz w:val="28"/>
          <w:szCs w:val="28"/>
        </w:rPr>
        <w:t>2016 роках</w:t>
      </w:r>
      <w:r w:rsidRPr="008F20BA">
        <w:rPr>
          <w:sz w:val="28"/>
          <w:szCs w:val="28"/>
        </w:rPr>
        <w:t xml:space="preserve">, затвердженого наказом Міністерства охорони здоров’я України від 07 серпня 2015 року №497. </w:t>
      </w:r>
    </w:p>
    <w:p w:rsidR="00D0596C" w:rsidRPr="008F20BA" w:rsidRDefault="00D0596C" w:rsidP="00393BB9">
      <w:pPr>
        <w:pStyle w:val="BodyTextIndent"/>
        <w:spacing w:after="0"/>
        <w:ind w:left="0" w:firstLine="540"/>
        <w:jc w:val="both"/>
        <w:rPr>
          <w:sz w:val="28"/>
          <w:szCs w:val="28"/>
        </w:rPr>
      </w:pPr>
    </w:p>
    <w:p w:rsidR="00D0596C" w:rsidRPr="008F20BA" w:rsidRDefault="00D0596C" w:rsidP="00393BB9">
      <w:pPr>
        <w:pStyle w:val="BodyTextIndent"/>
        <w:spacing w:after="60"/>
        <w:ind w:left="0" w:firstLine="540"/>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8F20BA">
        <w:rPr>
          <w:sz w:val="28"/>
          <w:szCs w:val="28"/>
        </w:rPr>
        <w:t xml:space="preserve">Термін: щоквартально до 3 числа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місяця, наступного за звітним</w:t>
      </w:r>
    </w:p>
    <w:p w:rsidR="00D0596C" w:rsidRPr="008F20BA" w:rsidRDefault="00D0596C" w:rsidP="00393BB9">
      <w:pPr>
        <w:pStyle w:val="BodyTextIndent"/>
        <w:spacing w:after="60"/>
        <w:ind w:left="0" w:firstLine="540"/>
        <w:jc w:val="both"/>
        <w:rPr>
          <w:sz w:val="28"/>
          <w:szCs w:val="28"/>
        </w:rPr>
      </w:pPr>
    </w:p>
    <w:p w:rsidR="00D0596C" w:rsidRPr="008F20BA" w:rsidRDefault="00D0596C" w:rsidP="00393BB9">
      <w:pPr>
        <w:pStyle w:val="BodyTextIndent"/>
        <w:spacing w:after="60"/>
        <w:ind w:left="0" w:firstLine="540"/>
        <w:jc w:val="both"/>
        <w:rPr>
          <w:sz w:val="28"/>
          <w:szCs w:val="28"/>
        </w:rPr>
      </w:pPr>
      <w:r w:rsidRPr="008F20BA">
        <w:rPr>
          <w:sz w:val="28"/>
          <w:szCs w:val="28"/>
        </w:rPr>
        <w:t>3.2.3.</w:t>
      </w:r>
      <w:r>
        <w:rPr>
          <w:sz w:val="28"/>
          <w:szCs w:val="28"/>
        </w:rPr>
        <w:t xml:space="preserve"> </w:t>
      </w:r>
      <w:r w:rsidRPr="008F20BA">
        <w:rPr>
          <w:sz w:val="28"/>
          <w:szCs w:val="28"/>
        </w:rPr>
        <w:t>Інформації про кількість отриманих тест-систем проведе</w:t>
      </w:r>
      <w:r>
        <w:rPr>
          <w:sz w:val="28"/>
          <w:szCs w:val="28"/>
        </w:rPr>
        <w:t xml:space="preserve">ння підтверджуючих досліджень, </w:t>
      </w:r>
      <w:r w:rsidRPr="008F20BA">
        <w:rPr>
          <w:sz w:val="28"/>
          <w:szCs w:val="28"/>
        </w:rPr>
        <w:t>закуплених за кошти</w:t>
      </w:r>
      <w:r>
        <w:rPr>
          <w:sz w:val="28"/>
          <w:szCs w:val="28"/>
        </w:rPr>
        <w:t xml:space="preserve"> д</w:t>
      </w:r>
      <w:r w:rsidRPr="008F20BA">
        <w:rPr>
          <w:sz w:val="28"/>
          <w:szCs w:val="28"/>
        </w:rPr>
        <w:t>ержавного бюджету України</w:t>
      </w:r>
      <w:r>
        <w:rPr>
          <w:sz w:val="28"/>
          <w:szCs w:val="28"/>
        </w:rPr>
        <w:t xml:space="preserve"> </w:t>
      </w:r>
      <w:r w:rsidRPr="008F20BA">
        <w:rPr>
          <w:sz w:val="28"/>
          <w:szCs w:val="28"/>
        </w:rPr>
        <w:t>на 2015 рік, що не будуть повністю використані до закінчення граничного терміну придатності, не пізніше ніж за 4 місяці до його закінчення.</w:t>
      </w:r>
    </w:p>
    <w:p w:rsidR="00D0596C" w:rsidRPr="008F20BA" w:rsidRDefault="00D0596C" w:rsidP="00393BB9">
      <w:pPr>
        <w:pStyle w:val="BodyTextIndent"/>
        <w:spacing w:after="60"/>
        <w:ind w:left="0" w:firstLine="540"/>
        <w:jc w:val="both"/>
        <w:rPr>
          <w:sz w:val="28"/>
          <w:szCs w:val="28"/>
        </w:rPr>
      </w:pPr>
    </w:p>
    <w:p w:rsidR="00D0596C" w:rsidRPr="008F20BA" w:rsidRDefault="00D0596C" w:rsidP="00393BB9">
      <w:pPr>
        <w:pStyle w:val="BodyTextIndent"/>
        <w:spacing w:after="60"/>
        <w:ind w:left="0" w:firstLine="540"/>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Термін: щоквартально</w:t>
      </w:r>
    </w:p>
    <w:p w:rsidR="00D0596C" w:rsidRPr="008F20BA" w:rsidRDefault="00D0596C" w:rsidP="00393BB9">
      <w:pPr>
        <w:pStyle w:val="BodyTextIndent"/>
        <w:spacing w:after="0" w:line="18" w:lineRule="atLeast"/>
        <w:ind w:left="0" w:firstLine="540"/>
        <w:jc w:val="both"/>
        <w:rPr>
          <w:sz w:val="28"/>
          <w:szCs w:val="28"/>
        </w:rPr>
      </w:pPr>
    </w:p>
    <w:p w:rsidR="00D0596C" w:rsidRPr="008F20BA" w:rsidRDefault="00D0596C" w:rsidP="00393BB9">
      <w:pPr>
        <w:pStyle w:val="BodyTextIndent"/>
        <w:spacing w:after="0" w:line="18" w:lineRule="atLeast"/>
        <w:ind w:left="0" w:firstLine="540"/>
        <w:jc w:val="both"/>
        <w:rPr>
          <w:sz w:val="28"/>
          <w:szCs w:val="28"/>
        </w:rPr>
      </w:pPr>
      <w:r w:rsidRPr="008F20BA">
        <w:rPr>
          <w:sz w:val="28"/>
          <w:szCs w:val="28"/>
        </w:rPr>
        <w:t>3.3. Облік матеріальних цінностей проводити відповідно до наказу департаменту охорони здоров’я облдержадміністрації від 17 січня 2014 року №50/0/197-14  «Щодо обліку матеріальних цінностей, які надходять до області шляхом централізованого постачання».</w:t>
      </w:r>
    </w:p>
    <w:p w:rsidR="00D0596C" w:rsidRPr="008F20BA" w:rsidRDefault="00D0596C" w:rsidP="00393BB9">
      <w:pPr>
        <w:pStyle w:val="BodyTextIndent"/>
        <w:spacing w:after="0" w:line="18" w:lineRule="atLeast"/>
        <w:ind w:left="0" w:firstLine="540"/>
        <w:jc w:val="both"/>
        <w:rPr>
          <w:sz w:val="28"/>
          <w:szCs w:val="28"/>
        </w:rPr>
      </w:pPr>
    </w:p>
    <w:p w:rsidR="00D0596C" w:rsidRPr="008F20BA" w:rsidRDefault="00D0596C" w:rsidP="00393BB9">
      <w:pPr>
        <w:pStyle w:val="BodyTextIndent"/>
        <w:spacing w:after="0" w:line="18" w:lineRule="atLeast"/>
        <w:ind w:left="0" w:firstLine="540"/>
        <w:jc w:val="both"/>
        <w:rPr>
          <w:sz w:val="28"/>
          <w:szCs w:val="28"/>
        </w:rPr>
      </w:pPr>
      <w:r w:rsidRPr="008F20BA">
        <w:rPr>
          <w:sz w:val="28"/>
          <w:szCs w:val="28"/>
        </w:rPr>
        <w:t>4. Головному спеціалісту відділу лікувально-профілактичної допомоги дорослому населенню (Покрова)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здоров’я облдержадміністрації.</w:t>
      </w:r>
    </w:p>
    <w:p w:rsidR="00D0596C" w:rsidRPr="008F20BA" w:rsidRDefault="00D0596C" w:rsidP="00393BB9">
      <w:pPr>
        <w:pStyle w:val="BodyTextIndent"/>
        <w:spacing w:after="0" w:line="18" w:lineRule="atLeast"/>
        <w:ind w:left="0" w:firstLine="540"/>
        <w:jc w:val="both"/>
        <w:rPr>
          <w:sz w:val="28"/>
          <w:szCs w:val="28"/>
        </w:rPr>
      </w:pPr>
    </w:p>
    <w:p w:rsidR="00D0596C" w:rsidRDefault="00D0596C" w:rsidP="00393BB9">
      <w:pPr>
        <w:pStyle w:val="BodyTextIndent"/>
        <w:spacing w:after="0" w:line="18" w:lineRule="atLeast"/>
        <w:ind w:left="0" w:firstLine="540"/>
        <w:jc w:val="both"/>
        <w:rPr>
          <w:sz w:val="28"/>
          <w:szCs w:val="28"/>
        </w:rPr>
      </w:pPr>
    </w:p>
    <w:p w:rsidR="00D0596C" w:rsidRDefault="00D0596C" w:rsidP="004F4317">
      <w:pPr>
        <w:pStyle w:val="BodyTextIndent"/>
        <w:spacing w:after="0" w:line="18" w:lineRule="atLeast"/>
        <w:ind w:left="0" w:firstLine="540"/>
        <w:jc w:val="center"/>
        <w:rPr>
          <w:sz w:val="28"/>
          <w:szCs w:val="28"/>
        </w:rPr>
      </w:pPr>
      <w:r>
        <w:rPr>
          <w:sz w:val="28"/>
          <w:szCs w:val="28"/>
        </w:rPr>
        <w:t>4</w:t>
      </w:r>
    </w:p>
    <w:p w:rsidR="00D0596C" w:rsidRPr="008F20BA" w:rsidRDefault="00D0596C" w:rsidP="004F4317">
      <w:pPr>
        <w:pStyle w:val="BodyTextIndent"/>
        <w:spacing w:after="0" w:line="18" w:lineRule="atLeast"/>
        <w:ind w:left="0" w:firstLine="540"/>
        <w:jc w:val="center"/>
        <w:rPr>
          <w:sz w:val="28"/>
          <w:szCs w:val="28"/>
        </w:rPr>
      </w:pPr>
    </w:p>
    <w:p w:rsidR="00D0596C" w:rsidRPr="008F20BA" w:rsidRDefault="00D0596C" w:rsidP="00393BB9">
      <w:pPr>
        <w:pStyle w:val="BodyTextIndent"/>
        <w:ind w:left="0" w:firstLine="540"/>
        <w:jc w:val="both"/>
        <w:rPr>
          <w:sz w:val="28"/>
          <w:szCs w:val="28"/>
        </w:rPr>
      </w:pPr>
      <w:r w:rsidRPr="008F20BA">
        <w:rPr>
          <w:sz w:val="28"/>
          <w:szCs w:val="28"/>
        </w:rPr>
        <w:t>5. Контроль за виконанням наказу покласти на заступників директора департаменту охорони здоров’я облдержадміністрації, відповідальних за напрям</w:t>
      </w:r>
      <w:r>
        <w:rPr>
          <w:sz w:val="28"/>
          <w:szCs w:val="28"/>
        </w:rPr>
        <w:t>к</w:t>
      </w:r>
      <w:r w:rsidRPr="008F20BA">
        <w:rPr>
          <w:sz w:val="28"/>
          <w:szCs w:val="28"/>
        </w:rPr>
        <w:t>ом.</w:t>
      </w:r>
    </w:p>
    <w:p w:rsidR="00D0596C" w:rsidRPr="008F20BA" w:rsidRDefault="00D0596C" w:rsidP="00393BB9">
      <w:pPr>
        <w:ind w:firstLine="540"/>
        <w:jc w:val="both"/>
        <w:rPr>
          <w:sz w:val="28"/>
          <w:szCs w:val="28"/>
        </w:rPr>
      </w:pPr>
    </w:p>
    <w:p w:rsidR="00D0596C" w:rsidRPr="008F20BA" w:rsidRDefault="00D0596C" w:rsidP="00393BB9">
      <w:pPr>
        <w:ind w:firstLine="540"/>
        <w:jc w:val="both"/>
        <w:rPr>
          <w:sz w:val="28"/>
          <w:szCs w:val="28"/>
        </w:rPr>
      </w:pPr>
      <w:r w:rsidRPr="008F20BA">
        <w:rPr>
          <w:sz w:val="28"/>
          <w:szCs w:val="28"/>
        </w:rPr>
        <w:t>Підстава:</w:t>
      </w:r>
    </w:p>
    <w:p w:rsidR="00D0596C" w:rsidRPr="008F20BA" w:rsidRDefault="00D0596C" w:rsidP="00393BB9">
      <w:pPr>
        <w:ind w:firstLine="540"/>
        <w:jc w:val="both"/>
        <w:rPr>
          <w:sz w:val="28"/>
          <w:szCs w:val="28"/>
        </w:rPr>
      </w:pPr>
    </w:p>
    <w:p w:rsidR="00D0596C" w:rsidRPr="008F20BA" w:rsidRDefault="00D0596C" w:rsidP="00393BB9">
      <w:pPr>
        <w:pStyle w:val="ListParagraph"/>
        <w:numPr>
          <w:ilvl w:val="0"/>
          <w:numId w:val="9"/>
        </w:numPr>
        <w:ind w:left="0" w:firstLine="540"/>
        <w:jc w:val="both"/>
        <w:rPr>
          <w:sz w:val="28"/>
          <w:szCs w:val="28"/>
        </w:rPr>
      </w:pPr>
      <w:r w:rsidRPr="008F20BA">
        <w:rPr>
          <w:sz w:val="28"/>
          <w:szCs w:val="28"/>
        </w:rPr>
        <w:t>наказ МОЗ України від 15серпня 2016 року №831;</w:t>
      </w:r>
    </w:p>
    <w:p w:rsidR="00D0596C" w:rsidRPr="008F20BA" w:rsidRDefault="00D0596C" w:rsidP="00393BB9">
      <w:pPr>
        <w:pStyle w:val="ListParagraph"/>
        <w:numPr>
          <w:ilvl w:val="0"/>
          <w:numId w:val="9"/>
        </w:numPr>
        <w:ind w:left="0" w:firstLine="540"/>
        <w:jc w:val="both"/>
        <w:rPr>
          <w:sz w:val="28"/>
          <w:szCs w:val="28"/>
        </w:rPr>
      </w:pPr>
      <w:r w:rsidRPr="008F20BA">
        <w:rPr>
          <w:sz w:val="28"/>
          <w:szCs w:val="28"/>
        </w:rPr>
        <w:t xml:space="preserve">видаткова накладна від 16 серпня 2016 року №П-639;     </w:t>
      </w:r>
    </w:p>
    <w:p w:rsidR="00D0596C" w:rsidRPr="008F20BA" w:rsidRDefault="00D0596C" w:rsidP="00393BB9">
      <w:pPr>
        <w:pStyle w:val="ListParagraph"/>
        <w:numPr>
          <w:ilvl w:val="0"/>
          <w:numId w:val="9"/>
        </w:numPr>
        <w:ind w:left="0" w:firstLine="540"/>
        <w:jc w:val="both"/>
        <w:rPr>
          <w:sz w:val="28"/>
          <w:szCs w:val="28"/>
        </w:rPr>
      </w:pPr>
      <w:r>
        <w:rPr>
          <w:sz w:val="28"/>
          <w:szCs w:val="28"/>
        </w:rPr>
        <w:t xml:space="preserve">лист головного позаштатного </w:t>
      </w:r>
      <w:r w:rsidRPr="008F20BA">
        <w:rPr>
          <w:sz w:val="28"/>
          <w:szCs w:val="28"/>
        </w:rPr>
        <w:t>спеціаліста</w:t>
      </w:r>
      <w:r w:rsidRPr="008F20BA">
        <w:rPr>
          <w:color w:val="000000"/>
          <w:sz w:val="28"/>
          <w:szCs w:val="28"/>
        </w:rPr>
        <w:t xml:space="preserve"> </w:t>
      </w:r>
      <w:r>
        <w:rPr>
          <w:color w:val="000000"/>
          <w:sz w:val="28"/>
          <w:szCs w:val="28"/>
        </w:rPr>
        <w:t xml:space="preserve"> з  </w:t>
      </w:r>
      <w:r w:rsidRPr="008F20BA">
        <w:rPr>
          <w:color w:val="000000"/>
          <w:sz w:val="28"/>
          <w:szCs w:val="28"/>
        </w:rPr>
        <w:t xml:space="preserve">питань  ВІЛ/СНІД  ДОЗОДА  </w:t>
      </w:r>
      <w:r w:rsidRPr="008F20BA">
        <w:rPr>
          <w:sz w:val="28"/>
          <w:szCs w:val="28"/>
        </w:rPr>
        <w:t xml:space="preserve">від 22 серпня 2016 року №875/16;  </w:t>
      </w:r>
    </w:p>
    <w:p w:rsidR="00D0596C" w:rsidRPr="008F20BA" w:rsidRDefault="00D0596C" w:rsidP="00393BB9">
      <w:pPr>
        <w:pStyle w:val="ListParagraph"/>
        <w:numPr>
          <w:ilvl w:val="0"/>
          <w:numId w:val="9"/>
        </w:numPr>
        <w:ind w:left="0" w:firstLine="540"/>
        <w:jc w:val="both"/>
        <w:rPr>
          <w:sz w:val="28"/>
          <w:szCs w:val="28"/>
        </w:rPr>
      </w:pPr>
      <w:r w:rsidRPr="008F20BA">
        <w:rPr>
          <w:sz w:val="28"/>
          <w:szCs w:val="28"/>
        </w:rPr>
        <w:t xml:space="preserve">лист КЗ «Дніпропетровський обласний центр з профілактики та боротьби зі СНІДом» від 22 серпня 2016 року №876/16;  </w:t>
      </w:r>
    </w:p>
    <w:p w:rsidR="00D0596C" w:rsidRPr="008F20BA" w:rsidRDefault="00D0596C" w:rsidP="00393BB9">
      <w:pPr>
        <w:pStyle w:val="ListParagraph"/>
        <w:numPr>
          <w:ilvl w:val="0"/>
          <w:numId w:val="9"/>
        </w:numPr>
        <w:ind w:left="0" w:firstLine="540"/>
        <w:jc w:val="both"/>
        <w:rPr>
          <w:sz w:val="28"/>
          <w:szCs w:val="28"/>
        </w:rPr>
      </w:pPr>
      <w:r w:rsidRPr="008F20BA">
        <w:rPr>
          <w:sz w:val="28"/>
          <w:szCs w:val="28"/>
        </w:rPr>
        <w:t xml:space="preserve">лист ОКЗ «Криворізький Центр  профілактики та боротьби зі СНІДом» від 22 серпня 2016 року №1140.   </w:t>
      </w:r>
    </w:p>
    <w:p w:rsidR="00D0596C" w:rsidRPr="008F20BA" w:rsidRDefault="00D0596C" w:rsidP="00393BB9">
      <w:pPr>
        <w:tabs>
          <w:tab w:val="num" w:pos="540"/>
        </w:tabs>
        <w:ind w:firstLine="540"/>
        <w:jc w:val="both"/>
        <w:rPr>
          <w:sz w:val="28"/>
          <w:szCs w:val="28"/>
        </w:rPr>
      </w:pPr>
    </w:p>
    <w:p w:rsidR="00D0596C" w:rsidRPr="008F20BA" w:rsidRDefault="00D0596C" w:rsidP="00393BB9">
      <w:pPr>
        <w:tabs>
          <w:tab w:val="num" w:pos="540"/>
        </w:tabs>
        <w:ind w:firstLine="540"/>
        <w:jc w:val="both"/>
        <w:rPr>
          <w:sz w:val="28"/>
          <w:szCs w:val="28"/>
        </w:rPr>
      </w:pPr>
    </w:p>
    <w:p w:rsidR="00D0596C" w:rsidRPr="008F20BA" w:rsidRDefault="00D0596C" w:rsidP="00DC3524">
      <w:pPr>
        <w:jc w:val="both"/>
        <w:rPr>
          <w:sz w:val="28"/>
          <w:szCs w:val="28"/>
        </w:rPr>
      </w:pPr>
      <w:r>
        <w:rPr>
          <w:sz w:val="28"/>
          <w:szCs w:val="28"/>
        </w:rPr>
        <w:t>В.о. д</w:t>
      </w:r>
      <w:r w:rsidRPr="008F20BA">
        <w:rPr>
          <w:sz w:val="28"/>
          <w:szCs w:val="28"/>
        </w:rPr>
        <w:t>иректор</w:t>
      </w:r>
      <w:r>
        <w:rPr>
          <w:sz w:val="28"/>
          <w:szCs w:val="28"/>
        </w:rPr>
        <w:t>а</w:t>
      </w:r>
      <w:r w:rsidRPr="008F20BA">
        <w:rPr>
          <w:sz w:val="28"/>
          <w:szCs w:val="28"/>
        </w:rPr>
        <w:t xml:space="preserve"> департаменту  </w:t>
      </w:r>
      <w:r w:rsidRPr="008F20BA">
        <w:rPr>
          <w:sz w:val="28"/>
          <w:szCs w:val="28"/>
        </w:rPr>
        <w:tab/>
      </w:r>
      <w:r w:rsidRPr="008F20BA">
        <w:rPr>
          <w:sz w:val="28"/>
          <w:szCs w:val="28"/>
        </w:rPr>
        <w:tab/>
      </w:r>
      <w:r w:rsidRPr="008F20BA">
        <w:rPr>
          <w:sz w:val="28"/>
          <w:szCs w:val="28"/>
        </w:rPr>
        <w:tab/>
      </w:r>
      <w:bookmarkStart w:id="0" w:name="_GoBack"/>
      <w:bookmarkEnd w:id="0"/>
      <w:r w:rsidRPr="008F20BA">
        <w:rPr>
          <w:sz w:val="28"/>
          <w:szCs w:val="28"/>
        </w:rPr>
        <w:tab/>
      </w:r>
      <w:r>
        <w:rPr>
          <w:sz w:val="28"/>
          <w:szCs w:val="28"/>
        </w:rPr>
        <w:tab/>
      </w:r>
      <w:r>
        <w:rPr>
          <w:sz w:val="28"/>
          <w:szCs w:val="28"/>
        </w:rPr>
        <w:tab/>
        <w:t>О.В.Лугова</w:t>
      </w:r>
    </w:p>
    <w:p w:rsidR="00D0596C" w:rsidRPr="008F20BA" w:rsidRDefault="00D0596C" w:rsidP="00393BB9">
      <w:pPr>
        <w:ind w:firstLine="540"/>
        <w:jc w:val="both"/>
        <w:rPr>
          <w:sz w:val="28"/>
          <w:szCs w:val="28"/>
        </w:rPr>
      </w:pPr>
    </w:p>
    <w:p w:rsidR="00D0596C" w:rsidRPr="008F20BA" w:rsidRDefault="00D0596C" w:rsidP="00393BB9">
      <w:pPr>
        <w:ind w:firstLine="540"/>
        <w:jc w:val="both"/>
        <w:rPr>
          <w:sz w:val="28"/>
          <w:szCs w:val="28"/>
        </w:rPr>
      </w:pPr>
    </w:p>
    <w:p w:rsidR="00D0596C" w:rsidRPr="008F20BA" w:rsidRDefault="00D0596C" w:rsidP="00393BB9">
      <w:pPr>
        <w:ind w:firstLine="540"/>
        <w:jc w:val="both"/>
        <w:rPr>
          <w:sz w:val="28"/>
          <w:szCs w:val="28"/>
        </w:rPr>
      </w:pPr>
    </w:p>
    <w:p w:rsidR="00D0596C" w:rsidRPr="008F20BA" w:rsidRDefault="00D0596C" w:rsidP="00393BB9">
      <w:pPr>
        <w:ind w:firstLine="540"/>
        <w:jc w:val="both"/>
        <w:rPr>
          <w:sz w:val="28"/>
          <w:szCs w:val="28"/>
        </w:rPr>
      </w:pPr>
    </w:p>
    <w:p w:rsidR="00D0596C" w:rsidRPr="008F20BA" w:rsidRDefault="00D0596C" w:rsidP="00393BB9">
      <w:pPr>
        <w:ind w:firstLine="540"/>
        <w:jc w:val="both"/>
        <w:rPr>
          <w:sz w:val="28"/>
          <w:szCs w:val="28"/>
        </w:rPr>
      </w:pPr>
    </w:p>
    <w:p w:rsidR="00D0596C" w:rsidRPr="008F20BA" w:rsidRDefault="00D0596C" w:rsidP="00393BB9">
      <w:pPr>
        <w:ind w:firstLine="540"/>
        <w:jc w:val="both"/>
        <w:rPr>
          <w:sz w:val="28"/>
          <w:szCs w:val="28"/>
        </w:rPr>
      </w:pPr>
    </w:p>
    <w:p w:rsidR="00D0596C" w:rsidRPr="008F20BA" w:rsidRDefault="00D0596C" w:rsidP="00393BB9">
      <w:pPr>
        <w:ind w:firstLine="540"/>
        <w:jc w:val="both"/>
        <w:rPr>
          <w:sz w:val="28"/>
          <w:szCs w:val="28"/>
        </w:rPr>
      </w:pPr>
    </w:p>
    <w:p w:rsidR="00D0596C" w:rsidRPr="008F20BA" w:rsidRDefault="00D0596C" w:rsidP="00393BB9">
      <w:pPr>
        <w:ind w:firstLine="540"/>
        <w:jc w:val="both"/>
        <w:rPr>
          <w:sz w:val="28"/>
          <w:szCs w:val="28"/>
        </w:rPr>
      </w:pPr>
    </w:p>
    <w:p w:rsidR="00D0596C" w:rsidRPr="008F20BA" w:rsidRDefault="00D0596C" w:rsidP="00393BB9">
      <w:pPr>
        <w:ind w:firstLine="540"/>
        <w:jc w:val="both"/>
        <w:rPr>
          <w:sz w:val="28"/>
          <w:szCs w:val="28"/>
        </w:rPr>
      </w:pPr>
    </w:p>
    <w:p w:rsidR="00D0596C" w:rsidRPr="008F20BA" w:rsidRDefault="00D0596C" w:rsidP="00393BB9">
      <w:pPr>
        <w:ind w:firstLine="540"/>
        <w:jc w:val="both"/>
        <w:rPr>
          <w:sz w:val="28"/>
          <w:szCs w:val="28"/>
        </w:rPr>
      </w:pPr>
    </w:p>
    <w:p w:rsidR="00D0596C" w:rsidRPr="008F20BA" w:rsidRDefault="00D0596C" w:rsidP="00393BB9">
      <w:pPr>
        <w:ind w:firstLine="540"/>
        <w:jc w:val="both"/>
        <w:rPr>
          <w:sz w:val="28"/>
          <w:szCs w:val="28"/>
        </w:rPr>
      </w:pPr>
    </w:p>
    <w:p w:rsidR="00D0596C" w:rsidRPr="008F20BA" w:rsidRDefault="00D0596C" w:rsidP="00393BB9">
      <w:pPr>
        <w:ind w:firstLine="540"/>
        <w:jc w:val="both"/>
        <w:rPr>
          <w:sz w:val="28"/>
          <w:szCs w:val="28"/>
        </w:rPr>
      </w:pPr>
    </w:p>
    <w:p w:rsidR="00D0596C" w:rsidRPr="008F20BA" w:rsidRDefault="00D0596C" w:rsidP="00393BB9">
      <w:pPr>
        <w:ind w:firstLine="540"/>
        <w:jc w:val="both"/>
        <w:rPr>
          <w:sz w:val="28"/>
          <w:szCs w:val="28"/>
        </w:rPr>
      </w:pPr>
    </w:p>
    <w:p w:rsidR="00D0596C" w:rsidRPr="008F20BA" w:rsidRDefault="00D0596C" w:rsidP="00393BB9">
      <w:pPr>
        <w:ind w:firstLine="540"/>
        <w:jc w:val="both"/>
        <w:rPr>
          <w:sz w:val="28"/>
          <w:szCs w:val="28"/>
        </w:rPr>
      </w:pPr>
    </w:p>
    <w:p w:rsidR="00D0596C" w:rsidRPr="008F20BA" w:rsidRDefault="00D0596C" w:rsidP="00393BB9">
      <w:pPr>
        <w:ind w:firstLine="540"/>
        <w:jc w:val="both"/>
        <w:rPr>
          <w:sz w:val="28"/>
          <w:szCs w:val="28"/>
        </w:rPr>
      </w:pPr>
    </w:p>
    <w:p w:rsidR="00D0596C" w:rsidRPr="008F20BA" w:rsidRDefault="00D0596C" w:rsidP="00393BB9">
      <w:pPr>
        <w:ind w:firstLine="540"/>
        <w:jc w:val="both"/>
        <w:rPr>
          <w:sz w:val="28"/>
          <w:szCs w:val="28"/>
        </w:rPr>
      </w:pPr>
    </w:p>
    <w:p w:rsidR="00D0596C" w:rsidRPr="008F20BA" w:rsidRDefault="00D0596C" w:rsidP="00393BB9">
      <w:pPr>
        <w:ind w:firstLine="540"/>
        <w:jc w:val="both"/>
        <w:rPr>
          <w:sz w:val="28"/>
          <w:szCs w:val="28"/>
        </w:rPr>
      </w:pPr>
    </w:p>
    <w:p w:rsidR="00D0596C" w:rsidRPr="008F20BA" w:rsidRDefault="00D0596C" w:rsidP="00393BB9">
      <w:pPr>
        <w:ind w:firstLine="540"/>
        <w:jc w:val="both"/>
        <w:rPr>
          <w:sz w:val="28"/>
          <w:szCs w:val="28"/>
        </w:rPr>
      </w:pPr>
    </w:p>
    <w:p w:rsidR="00D0596C" w:rsidRPr="008F20BA" w:rsidRDefault="00D0596C" w:rsidP="00393BB9">
      <w:pPr>
        <w:ind w:firstLine="540"/>
        <w:jc w:val="both"/>
        <w:rPr>
          <w:sz w:val="28"/>
          <w:szCs w:val="28"/>
        </w:rPr>
      </w:pPr>
    </w:p>
    <w:p w:rsidR="00D0596C" w:rsidRPr="008F20BA" w:rsidRDefault="00D0596C" w:rsidP="00393BB9">
      <w:pPr>
        <w:ind w:firstLine="540"/>
        <w:jc w:val="both"/>
        <w:rPr>
          <w:sz w:val="28"/>
          <w:szCs w:val="28"/>
        </w:rPr>
      </w:pPr>
    </w:p>
    <w:p w:rsidR="00D0596C" w:rsidRPr="008F20BA" w:rsidRDefault="00D0596C" w:rsidP="00393BB9">
      <w:pPr>
        <w:ind w:firstLine="540"/>
        <w:jc w:val="both"/>
        <w:rPr>
          <w:sz w:val="28"/>
          <w:szCs w:val="28"/>
        </w:rPr>
      </w:pPr>
    </w:p>
    <w:p w:rsidR="00D0596C" w:rsidRPr="008F20BA" w:rsidRDefault="00D0596C" w:rsidP="00393BB9">
      <w:pPr>
        <w:ind w:firstLine="540"/>
        <w:jc w:val="both"/>
        <w:rPr>
          <w:sz w:val="28"/>
          <w:szCs w:val="28"/>
        </w:rPr>
      </w:pPr>
    </w:p>
    <w:p w:rsidR="00D0596C" w:rsidRPr="008F20BA" w:rsidRDefault="00D0596C" w:rsidP="00393BB9">
      <w:pPr>
        <w:ind w:firstLine="540"/>
        <w:jc w:val="both"/>
        <w:rPr>
          <w:sz w:val="28"/>
          <w:szCs w:val="28"/>
        </w:rPr>
      </w:pPr>
    </w:p>
    <w:p w:rsidR="00D0596C" w:rsidRPr="008F20BA" w:rsidRDefault="00D0596C" w:rsidP="00393BB9">
      <w:pPr>
        <w:ind w:firstLine="540"/>
        <w:jc w:val="both"/>
        <w:rPr>
          <w:sz w:val="28"/>
          <w:szCs w:val="28"/>
        </w:rPr>
      </w:pPr>
    </w:p>
    <w:p w:rsidR="00D0596C" w:rsidRPr="008F20BA" w:rsidRDefault="00D0596C" w:rsidP="00393BB9">
      <w:pPr>
        <w:ind w:firstLine="540"/>
        <w:jc w:val="both"/>
        <w:rPr>
          <w:sz w:val="28"/>
          <w:szCs w:val="28"/>
        </w:rPr>
      </w:pPr>
    </w:p>
    <w:p w:rsidR="00D0596C" w:rsidRPr="008F20BA" w:rsidRDefault="00D0596C" w:rsidP="00393BB9">
      <w:pPr>
        <w:ind w:firstLine="540"/>
        <w:jc w:val="both"/>
        <w:rPr>
          <w:sz w:val="28"/>
          <w:szCs w:val="28"/>
        </w:rPr>
      </w:pPr>
    </w:p>
    <w:p w:rsidR="00D0596C" w:rsidRPr="008F20BA" w:rsidRDefault="00D0596C" w:rsidP="00393BB9">
      <w:pPr>
        <w:ind w:firstLine="540"/>
        <w:jc w:val="both"/>
        <w:rPr>
          <w:sz w:val="28"/>
          <w:szCs w:val="28"/>
        </w:rPr>
      </w:pPr>
    </w:p>
    <w:p w:rsidR="00D0596C" w:rsidRPr="008F20BA" w:rsidRDefault="00D0596C" w:rsidP="00393BB9">
      <w:pPr>
        <w:ind w:firstLine="540"/>
        <w:jc w:val="both"/>
        <w:rPr>
          <w:sz w:val="28"/>
          <w:szCs w:val="28"/>
        </w:rPr>
      </w:pPr>
    </w:p>
    <w:p w:rsidR="00D0596C" w:rsidRPr="008F20BA" w:rsidRDefault="00D0596C" w:rsidP="00E42DEC">
      <w:pPr>
        <w:rPr>
          <w:sz w:val="28"/>
          <w:szCs w:val="28"/>
        </w:rPr>
      </w:pPr>
    </w:p>
    <w:p w:rsidR="00D0596C" w:rsidRPr="008F20BA" w:rsidRDefault="00D0596C" w:rsidP="00E42DEC">
      <w:pPr>
        <w:jc w:val="right"/>
        <w:rPr>
          <w:sz w:val="28"/>
          <w:szCs w:val="28"/>
        </w:rPr>
      </w:pPr>
      <w:r w:rsidRPr="008F20BA">
        <w:rPr>
          <w:sz w:val="28"/>
          <w:szCs w:val="28"/>
        </w:rPr>
        <w:t>Додаток</w:t>
      </w:r>
    </w:p>
    <w:p w:rsidR="00D0596C" w:rsidRPr="008F20BA" w:rsidRDefault="00D0596C" w:rsidP="00E42DEC">
      <w:pPr>
        <w:tabs>
          <w:tab w:val="left" w:pos="2100"/>
        </w:tabs>
        <w:ind w:left="900"/>
        <w:jc w:val="right"/>
        <w:rPr>
          <w:sz w:val="28"/>
          <w:szCs w:val="28"/>
        </w:rPr>
      </w:pPr>
      <w:r w:rsidRPr="008F20BA">
        <w:rPr>
          <w:sz w:val="28"/>
          <w:szCs w:val="28"/>
        </w:rPr>
        <w:t>до наказу ДОЗ ОДА</w:t>
      </w:r>
    </w:p>
    <w:p w:rsidR="00D0596C" w:rsidRPr="008F20BA" w:rsidRDefault="00D0596C" w:rsidP="00E42DEC">
      <w:pPr>
        <w:jc w:val="right"/>
        <w:rPr>
          <w:sz w:val="28"/>
          <w:szCs w:val="28"/>
        </w:rPr>
      </w:pPr>
      <w:r w:rsidRPr="008F20BA">
        <w:rPr>
          <w:sz w:val="28"/>
          <w:szCs w:val="28"/>
        </w:rPr>
        <w:t>від _____№______</w:t>
      </w:r>
    </w:p>
    <w:p w:rsidR="00D0596C" w:rsidRPr="008F20BA" w:rsidRDefault="00D0596C" w:rsidP="00E42DEC">
      <w:pPr>
        <w:rPr>
          <w:sz w:val="28"/>
          <w:szCs w:val="28"/>
        </w:rPr>
      </w:pPr>
    </w:p>
    <w:p w:rsidR="00D0596C" w:rsidRPr="008F20BA" w:rsidRDefault="00D0596C" w:rsidP="00F0776E">
      <w:pPr>
        <w:jc w:val="center"/>
        <w:rPr>
          <w:b/>
          <w:sz w:val="28"/>
          <w:szCs w:val="28"/>
        </w:rPr>
      </w:pPr>
      <w:r w:rsidRPr="008F20BA">
        <w:rPr>
          <w:b/>
          <w:sz w:val="28"/>
          <w:szCs w:val="28"/>
        </w:rPr>
        <w:t>Розподіл  тест-систем проведення підтверджуючих досліджень,  закуплених за коштиДержавного бюджету Українина 2015 рік</w:t>
      </w:r>
    </w:p>
    <w:tbl>
      <w:tblPr>
        <w:tblpPr w:leftFromText="180" w:rightFromText="180" w:bottomFromText="200" w:vertAnchor="text" w:horzAnchor="margin" w:tblpXSpec="center" w:tblpY="576"/>
        <w:tblW w:w="10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51"/>
        <w:gridCol w:w="3328"/>
        <w:gridCol w:w="1249"/>
        <w:gridCol w:w="1980"/>
        <w:gridCol w:w="1800"/>
        <w:gridCol w:w="1152"/>
      </w:tblGrid>
      <w:tr w:rsidR="00D0596C" w:rsidRPr="008F20BA" w:rsidTr="00E42DEC">
        <w:trPr>
          <w:trHeight w:val="2017"/>
        </w:trPr>
        <w:tc>
          <w:tcPr>
            <w:tcW w:w="751" w:type="dxa"/>
          </w:tcPr>
          <w:p w:rsidR="00D0596C" w:rsidRPr="008F20BA" w:rsidRDefault="00D0596C">
            <w:pPr>
              <w:spacing w:line="276" w:lineRule="auto"/>
              <w:jc w:val="both"/>
              <w:rPr>
                <w:sz w:val="24"/>
                <w:szCs w:val="24"/>
                <w:lang w:eastAsia="en-US"/>
              </w:rPr>
            </w:pPr>
            <w:r w:rsidRPr="008F20BA">
              <w:rPr>
                <w:sz w:val="24"/>
                <w:szCs w:val="24"/>
                <w:lang w:eastAsia="en-US"/>
              </w:rPr>
              <w:t>№ з/п</w:t>
            </w:r>
          </w:p>
        </w:tc>
        <w:tc>
          <w:tcPr>
            <w:tcW w:w="3328" w:type="dxa"/>
          </w:tcPr>
          <w:p w:rsidR="00D0596C" w:rsidRPr="008F20BA" w:rsidRDefault="00D0596C">
            <w:pPr>
              <w:spacing w:line="276" w:lineRule="auto"/>
              <w:jc w:val="center"/>
              <w:rPr>
                <w:bCs/>
                <w:sz w:val="24"/>
                <w:szCs w:val="24"/>
                <w:lang w:eastAsia="en-US"/>
              </w:rPr>
            </w:pPr>
          </w:p>
          <w:p w:rsidR="00D0596C" w:rsidRPr="008F20BA" w:rsidRDefault="00D0596C">
            <w:pPr>
              <w:spacing w:line="276" w:lineRule="auto"/>
              <w:jc w:val="center"/>
              <w:rPr>
                <w:sz w:val="24"/>
                <w:szCs w:val="24"/>
                <w:lang w:eastAsia="en-US"/>
              </w:rPr>
            </w:pPr>
            <w:r w:rsidRPr="008F20BA">
              <w:rPr>
                <w:bCs/>
                <w:sz w:val="24"/>
                <w:szCs w:val="24"/>
                <w:lang w:eastAsia="en-US"/>
              </w:rPr>
              <w:t>Назва тест-систем</w:t>
            </w:r>
          </w:p>
        </w:tc>
        <w:tc>
          <w:tcPr>
            <w:tcW w:w="1249" w:type="dxa"/>
          </w:tcPr>
          <w:p w:rsidR="00D0596C" w:rsidRPr="008F20BA" w:rsidRDefault="00D0596C">
            <w:pPr>
              <w:autoSpaceDE w:val="0"/>
              <w:autoSpaceDN w:val="0"/>
              <w:adjustRightInd w:val="0"/>
              <w:spacing w:line="276" w:lineRule="auto"/>
              <w:jc w:val="center"/>
              <w:rPr>
                <w:sz w:val="24"/>
                <w:szCs w:val="24"/>
                <w:lang w:eastAsia="en-US"/>
              </w:rPr>
            </w:pPr>
            <w:r w:rsidRPr="008F20BA">
              <w:rPr>
                <w:sz w:val="24"/>
                <w:szCs w:val="24"/>
                <w:lang w:eastAsia="en-US"/>
              </w:rPr>
              <w:t>Одиниця виміру</w:t>
            </w:r>
          </w:p>
        </w:tc>
        <w:tc>
          <w:tcPr>
            <w:tcW w:w="1980" w:type="dxa"/>
          </w:tcPr>
          <w:p w:rsidR="00D0596C" w:rsidRPr="008F20BA" w:rsidRDefault="00D0596C">
            <w:pPr>
              <w:autoSpaceDE w:val="0"/>
              <w:autoSpaceDN w:val="0"/>
              <w:adjustRightInd w:val="0"/>
              <w:spacing w:line="276" w:lineRule="auto"/>
              <w:jc w:val="center"/>
              <w:rPr>
                <w:sz w:val="24"/>
                <w:szCs w:val="24"/>
                <w:lang w:eastAsia="en-US"/>
              </w:rPr>
            </w:pPr>
            <w:r w:rsidRPr="008F20BA">
              <w:rPr>
                <w:sz w:val="24"/>
                <w:szCs w:val="24"/>
                <w:lang w:eastAsia="en-US"/>
              </w:rPr>
              <w:t>КЗ «Дніпропетровський обласний центр з профілактики та боротьби зі СНІДом»</w:t>
            </w:r>
          </w:p>
        </w:tc>
        <w:tc>
          <w:tcPr>
            <w:tcW w:w="1800" w:type="dxa"/>
          </w:tcPr>
          <w:p w:rsidR="00D0596C" w:rsidRPr="008F20BA" w:rsidRDefault="00D0596C">
            <w:pPr>
              <w:spacing w:line="276" w:lineRule="auto"/>
              <w:jc w:val="center"/>
              <w:rPr>
                <w:b/>
                <w:sz w:val="24"/>
                <w:szCs w:val="24"/>
                <w:lang w:eastAsia="en-US"/>
              </w:rPr>
            </w:pPr>
            <w:r w:rsidRPr="008F20BA">
              <w:rPr>
                <w:sz w:val="24"/>
                <w:szCs w:val="24"/>
                <w:lang w:eastAsia="en-US"/>
              </w:rPr>
              <w:t>ОКЗ «Криворізький центр профілактики та боротьби зі СНІДом»</w:t>
            </w:r>
          </w:p>
        </w:tc>
        <w:tc>
          <w:tcPr>
            <w:tcW w:w="1152" w:type="dxa"/>
          </w:tcPr>
          <w:p w:rsidR="00D0596C" w:rsidRPr="008F20BA" w:rsidRDefault="00D0596C">
            <w:pPr>
              <w:spacing w:line="276" w:lineRule="auto"/>
              <w:jc w:val="center"/>
              <w:rPr>
                <w:sz w:val="24"/>
                <w:szCs w:val="24"/>
                <w:lang w:eastAsia="en-US"/>
              </w:rPr>
            </w:pPr>
            <w:r w:rsidRPr="008F20BA">
              <w:rPr>
                <w:sz w:val="24"/>
                <w:szCs w:val="24"/>
                <w:lang w:eastAsia="en-US"/>
              </w:rPr>
              <w:t>Всього</w:t>
            </w:r>
          </w:p>
        </w:tc>
      </w:tr>
      <w:tr w:rsidR="00D0596C" w:rsidRPr="008F20BA" w:rsidTr="00DA739C">
        <w:trPr>
          <w:trHeight w:val="672"/>
        </w:trPr>
        <w:tc>
          <w:tcPr>
            <w:tcW w:w="751" w:type="dxa"/>
          </w:tcPr>
          <w:p w:rsidR="00D0596C" w:rsidRPr="008F20BA" w:rsidRDefault="00D0596C" w:rsidP="00A10B2C">
            <w:pPr>
              <w:numPr>
                <w:ilvl w:val="0"/>
                <w:numId w:val="2"/>
              </w:numPr>
              <w:spacing w:line="276" w:lineRule="auto"/>
              <w:jc w:val="both"/>
              <w:rPr>
                <w:lang w:eastAsia="en-US"/>
              </w:rPr>
            </w:pPr>
          </w:p>
        </w:tc>
        <w:tc>
          <w:tcPr>
            <w:tcW w:w="3328" w:type="dxa"/>
          </w:tcPr>
          <w:p w:rsidR="00D0596C" w:rsidRPr="008F20BA" w:rsidRDefault="00D0596C">
            <w:pPr>
              <w:spacing w:line="276" w:lineRule="auto"/>
              <w:jc w:val="both"/>
            </w:pPr>
            <w:r w:rsidRPr="008F20BA">
              <w:t>Тест-система (набір) для одночасного виявлення антигена р24 ВІЛ-1 та антитіл до ВІЛ ½</w:t>
            </w:r>
          </w:p>
          <w:p w:rsidR="00D0596C" w:rsidRPr="008F20BA" w:rsidRDefault="00D0596C" w:rsidP="00BB065E">
            <w:r w:rsidRPr="008F20BA">
              <w:rPr>
                <w:color w:val="000000"/>
                <w:lang w:eastAsia="uk-UA"/>
              </w:rPr>
              <w:t>КТ-062/2</w:t>
            </w:r>
          </w:p>
          <w:p w:rsidR="00D0596C" w:rsidRPr="008F20BA" w:rsidRDefault="00D0596C" w:rsidP="00BB065E">
            <w:pPr>
              <w:rPr>
                <w:color w:val="000000"/>
                <w:lang w:eastAsia="uk-UA"/>
              </w:rPr>
            </w:pPr>
            <w:r w:rsidRPr="008F20BA">
              <w:rPr>
                <w:color w:val="000000"/>
                <w:lang w:eastAsia="uk-UA"/>
              </w:rPr>
              <w:t xml:space="preserve">"ВІЛ-1,2-АГ/АТ-Ультра-МБА" комплект №2 Імуноферментна тест-система для одночасного виявлення антитіл до вірусу імунодефіциту людини першого та другого типів (ВІЛ-1 та ВІЛ-2) та антигену р24 ВІЛ-1 (192досл.) </w:t>
            </w:r>
          </w:p>
          <w:p w:rsidR="00D0596C" w:rsidRPr="008F20BA" w:rsidRDefault="00D0596C" w:rsidP="00BB065E">
            <w:r w:rsidRPr="008F20BA">
              <w:rPr>
                <w:color w:val="000000"/>
                <w:lang w:eastAsia="uk-UA"/>
              </w:rPr>
              <w:t>Виробник тов."Медбіоальянс"</w:t>
            </w:r>
          </w:p>
          <w:p w:rsidR="00D0596C" w:rsidRPr="008F20BA" w:rsidRDefault="00D0596C" w:rsidP="00BB065E">
            <w:pPr>
              <w:rPr>
                <w:color w:val="000000"/>
                <w:lang w:eastAsia="uk-UA"/>
              </w:rPr>
            </w:pPr>
            <w:r w:rsidRPr="008F20BA">
              <w:rPr>
                <w:color w:val="000000"/>
                <w:lang w:eastAsia="uk-UA"/>
              </w:rPr>
              <w:t>Україна</w:t>
            </w:r>
          </w:p>
          <w:p w:rsidR="00D0596C" w:rsidRPr="008F20BA" w:rsidRDefault="00D0596C" w:rsidP="00BB065E">
            <w:pPr>
              <w:rPr>
                <w:color w:val="000000"/>
                <w:lang w:eastAsia="uk-UA"/>
              </w:rPr>
            </w:pPr>
            <w:r w:rsidRPr="008F20BA">
              <w:rPr>
                <w:color w:val="000000"/>
                <w:lang w:eastAsia="uk-UA"/>
              </w:rPr>
              <w:t xml:space="preserve">Серія </w:t>
            </w:r>
            <w:r w:rsidRPr="008F20BA">
              <w:t>0416/5</w:t>
            </w:r>
          </w:p>
        </w:tc>
        <w:tc>
          <w:tcPr>
            <w:tcW w:w="1249" w:type="dxa"/>
          </w:tcPr>
          <w:p w:rsidR="00D0596C" w:rsidRPr="008F20BA" w:rsidRDefault="00D0596C">
            <w:pPr>
              <w:spacing w:line="276" w:lineRule="auto"/>
              <w:jc w:val="center"/>
              <w:rPr>
                <w:lang w:eastAsia="en-US"/>
              </w:rPr>
            </w:pPr>
            <w:r w:rsidRPr="008F20BA">
              <w:rPr>
                <w:lang w:eastAsia="en-US"/>
              </w:rPr>
              <w:t>набір</w:t>
            </w:r>
          </w:p>
        </w:tc>
        <w:tc>
          <w:tcPr>
            <w:tcW w:w="1980" w:type="dxa"/>
          </w:tcPr>
          <w:p w:rsidR="00D0596C" w:rsidRPr="008F20BA" w:rsidRDefault="00D0596C">
            <w:pPr>
              <w:spacing w:line="276" w:lineRule="auto"/>
              <w:jc w:val="center"/>
              <w:rPr>
                <w:lang w:eastAsia="en-US"/>
              </w:rPr>
            </w:pPr>
            <w:r w:rsidRPr="008F20BA">
              <w:rPr>
                <w:lang w:eastAsia="en-US"/>
              </w:rPr>
              <w:t>28</w:t>
            </w:r>
          </w:p>
        </w:tc>
        <w:tc>
          <w:tcPr>
            <w:tcW w:w="1800" w:type="dxa"/>
          </w:tcPr>
          <w:p w:rsidR="00D0596C" w:rsidRPr="008F20BA" w:rsidRDefault="00D0596C">
            <w:pPr>
              <w:spacing w:line="276" w:lineRule="auto"/>
              <w:jc w:val="center"/>
              <w:rPr>
                <w:lang w:eastAsia="en-US"/>
              </w:rPr>
            </w:pPr>
            <w:r w:rsidRPr="008F20BA">
              <w:rPr>
                <w:lang w:eastAsia="en-US"/>
              </w:rPr>
              <w:t>20</w:t>
            </w:r>
          </w:p>
        </w:tc>
        <w:tc>
          <w:tcPr>
            <w:tcW w:w="1152" w:type="dxa"/>
          </w:tcPr>
          <w:p w:rsidR="00D0596C" w:rsidRPr="008F20BA" w:rsidRDefault="00D0596C">
            <w:pPr>
              <w:spacing w:line="276" w:lineRule="auto"/>
              <w:jc w:val="center"/>
              <w:rPr>
                <w:lang w:eastAsia="en-US"/>
              </w:rPr>
            </w:pPr>
            <w:r w:rsidRPr="008F20BA">
              <w:rPr>
                <w:lang w:eastAsia="en-US"/>
              </w:rPr>
              <w:t>48</w:t>
            </w:r>
          </w:p>
        </w:tc>
      </w:tr>
      <w:tr w:rsidR="00D0596C" w:rsidRPr="008F20BA" w:rsidTr="00DA739C">
        <w:trPr>
          <w:trHeight w:val="672"/>
        </w:trPr>
        <w:tc>
          <w:tcPr>
            <w:tcW w:w="751" w:type="dxa"/>
          </w:tcPr>
          <w:p w:rsidR="00D0596C" w:rsidRPr="008F20BA" w:rsidRDefault="00D0596C" w:rsidP="002C63C9">
            <w:pPr>
              <w:numPr>
                <w:ilvl w:val="0"/>
                <w:numId w:val="2"/>
              </w:numPr>
              <w:spacing w:line="276" w:lineRule="auto"/>
              <w:jc w:val="both"/>
              <w:rPr>
                <w:lang w:eastAsia="en-US"/>
              </w:rPr>
            </w:pPr>
          </w:p>
        </w:tc>
        <w:tc>
          <w:tcPr>
            <w:tcW w:w="3328" w:type="dxa"/>
          </w:tcPr>
          <w:p w:rsidR="00D0596C" w:rsidRPr="008F20BA" w:rsidRDefault="00D0596C" w:rsidP="002C63C9">
            <w:pPr>
              <w:spacing w:line="276" w:lineRule="auto"/>
              <w:jc w:val="both"/>
            </w:pPr>
            <w:r w:rsidRPr="008F20BA">
              <w:t>Тест-система (набір) ІФА для скринінгу антитіл до ВІЛ ½</w:t>
            </w:r>
          </w:p>
          <w:p w:rsidR="00D0596C" w:rsidRPr="008F20BA" w:rsidRDefault="00D0596C" w:rsidP="002C63C9">
            <w:pPr>
              <w:spacing w:line="276" w:lineRule="auto"/>
              <w:jc w:val="both"/>
            </w:pPr>
            <w:r w:rsidRPr="008F20BA">
              <w:t>КТ-011/5 "Рекомбінат-ВІЛ 1,2-МБА" комплект №3 Імуноферментна тест-система для виявлення антитіл до вірусу імунодефіциту людини першого та другоготипів (480 досл.)</w:t>
            </w:r>
          </w:p>
          <w:p w:rsidR="00D0596C" w:rsidRPr="008F20BA" w:rsidRDefault="00D0596C" w:rsidP="002C63C9">
            <w:r w:rsidRPr="008F20BA">
              <w:rPr>
                <w:color w:val="000000"/>
                <w:lang w:eastAsia="uk-UA"/>
              </w:rPr>
              <w:t>Виробник тов."Медбіоальянс"</w:t>
            </w:r>
          </w:p>
          <w:p w:rsidR="00D0596C" w:rsidRPr="008F20BA" w:rsidRDefault="00D0596C" w:rsidP="002C63C9">
            <w:pPr>
              <w:rPr>
                <w:color w:val="000000"/>
                <w:lang w:eastAsia="uk-UA"/>
              </w:rPr>
            </w:pPr>
            <w:r w:rsidRPr="008F20BA">
              <w:rPr>
                <w:color w:val="000000"/>
                <w:lang w:eastAsia="uk-UA"/>
              </w:rPr>
              <w:t>Україна</w:t>
            </w:r>
          </w:p>
          <w:p w:rsidR="00D0596C" w:rsidRPr="008F20BA" w:rsidRDefault="00D0596C" w:rsidP="002C63C9">
            <w:pPr>
              <w:spacing w:line="276" w:lineRule="auto"/>
              <w:jc w:val="both"/>
              <w:rPr>
                <w:lang w:eastAsia="en-US"/>
              </w:rPr>
            </w:pPr>
            <w:r w:rsidRPr="008F20BA">
              <w:rPr>
                <w:color w:val="000000"/>
                <w:lang w:eastAsia="uk-UA"/>
              </w:rPr>
              <w:t xml:space="preserve">Серія </w:t>
            </w:r>
            <w:r w:rsidRPr="008F20BA">
              <w:t>0416/4</w:t>
            </w:r>
          </w:p>
        </w:tc>
        <w:tc>
          <w:tcPr>
            <w:tcW w:w="1249" w:type="dxa"/>
          </w:tcPr>
          <w:p w:rsidR="00D0596C" w:rsidRPr="008F20BA" w:rsidRDefault="00D0596C" w:rsidP="002C63C9">
            <w:pPr>
              <w:spacing w:line="276" w:lineRule="auto"/>
              <w:jc w:val="center"/>
              <w:rPr>
                <w:lang w:eastAsia="en-US"/>
              </w:rPr>
            </w:pPr>
            <w:r w:rsidRPr="008F20BA">
              <w:rPr>
                <w:lang w:eastAsia="en-US"/>
              </w:rPr>
              <w:t>набір</w:t>
            </w:r>
          </w:p>
        </w:tc>
        <w:tc>
          <w:tcPr>
            <w:tcW w:w="1980" w:type="dxa"/>
          </w:tcPr>
          <w:p w:rsidR="00D0596C" w:rsidRPr="008F20BA" w:rsidRDefault="00D0596C" w:rsidP="002C63C9">
            <w:pPr>
              <w:spacing w:line="276" w:lineRule="auto"/>
              <w:jc w:val="center"/>
              <w:rPr>
                <w:lang w:eastAsia="en-US"/>
              </w:rPr>
            </w:pPr>
            <w:r w:rsidRPr="008F20BA">
              <w:rPr>
                <w:lang w:eastAsia="en-US"/>
              </w:rPr>
              <w:t>1</w:t>
            </w:r>
          </w:p>
        </w:tc>
        <w:tc>
          <w:tcPr>
            <w:tcW w:w="1800" w:type="dxa"/>
          </w:tcPr>
          <w:p w:rsidR="00D0596C" w:rsidRPr="008F20BA" w:rsidRDefault="00D0596C" w:rsidP="002C63C9">
            <w:pPr>
              <w:spacing w:line="276" w:lineRule="auto"/>
              <w:jc w:val="center"/>
              <w:rPr>
                <w:lang w:eastAsia="en-US"/>
              </w:rPr>
            </w:pPr>
            <w:r w:rsidRPr="008F20BA">
              <w:rPr>
                <w:lang w:eastAsia="en-US"/>
              </w:rPr>
              <w:t>0</w:t>
            </w:r>
          </w:p>
        </w:tc>
        <w:tc>
          <w:tcPr>
            <w:tcW w:w="1152" w:type="dxa"/>
          </w:tcPr>
          <w:p w:rsidR="00D0596C" w:rsidRPr="008F20BA" w:rsidRDefault="00D0596C" w:rsidP="002C63C9">
            <w:pPr>
              <w:spacing w:line="276" w:lineRule="auto"/>
              <w:jc w:val="center"/>
              <w:rPr>
                <w:lang w:eastAsia="en-US"/>
              </w:rPr>
            </w:pPr>
            <w:r w:rsidRPr="008F20BA">
              <w:rPr>
                <w:lang w:eastAsia="en-US"/>
              </w:rPr>
              <w:t>1</w:t>
            </w:r>
          </w:p>
        </w:tc>
      </w:tr>
      <w:tr w:rsidR="00D0596C" w:rsidRPr="008F20BA" w:rsidTr="00DA739C">
        <w:trPr>
          <w:trHeight w:val="672"/>
        </w:trPr>
        <w:tc>
          <w:tcPr>
            <w:tcW w:w="751" w:type="dxa"/>
          </w:tcPr>
          <w:p w:rsidR="00D0596C" w:rsidRPr="008F20BA" w:rsidRDefault="00D0596C" w:rsidP="002C63C9">
            <w:pPr>
              <w:numPr>
                <w:ilvl w:val="0"/>
                <w:numId w:val="2"/>
              </w:numPr>
              <w:spacing w:line="276" w:lineRule="auto"/>
              <w:jc w:val="both"/>
              <w:rPr>
                <w:lang w:eastAsia="en-US"/>
              </w:rPr>
            </w:pPr>
          </w:p>
        </w:tc>
        <w:tc>
          <w:tcPr>
            <w:tcW w:w="3328" w:type="dxa"/>
          </w:tcPr>
          <w:p w:rsidR="00D0596C" w:rsidRPr="008F20BA" w:rsidRDefault="00D0596C" w:rsidP="002C63C9">
            <w:pPr>
              <w:spacing w:line="276" w:lineRule="auto"/>
              <w:jc w:val="both"/>
            </w:pPr>
            <w:r w:rsidRPr="008F20BA">
              <w:t>Тест-система (набір) для кількісного визначення антигена ВІЛ-1 р24</w:t>
            </w:r>
          </w:p>
          <w:p w:rsidR="00D0596C" w:rsidRPr="008F20BA" w:rsidRDefault="00D0596C" w:rsidP="002C63C9">
            <w:pPr>
              <w:spacing w:line="276" w:lineRule="auto"/>
              <w:jc w:val="both"/>
            </w:pPr>
            <w:r w:rsidRPr="008F20BA">
              <w:rPr>
                <w:lang w:eastAsia="uk-UA"/>
              </w:rPr>
              <w:t xml:space="preserve">Набір </w:t>
            </w:r>
            <w:r w:rsidRPr="008F20BA">
              <w:t>Genscreen</w:t>
            </w:r>
            <w:r w:rsidRPr="008F20BA">
              <w:rPr>
                <w:vertAlign w:val="superscript"/>
              </w:rPr>
              <w:t>ТМ</w:t>
            </w:r>
            <w:r w:rsidRPr="008F20BA">
              <w:t>HIV-1 AgAssay</w:t>
            </w:r>
            <w:r w:rsidRPr="008F20BA">
              <w:rPr>
                <w:lang w:eastAsia="uk-UA"/>
              </w:rPr>
              <w:t xml:space="preserve">для виявлення ВІЛ -1 антигену, 192 тести </w:t>
            </w:r>
            <w:r w:rsidRPr="008F20BA">
              <w:rPr>
                <w:spacing w:val="-30"/>
                <w:lang w:eastAsia="uk-UA"/>
              </w:rPr>
              <w:t xml:space="preserve">/ </w:t>
            </w:r>
            <w:r w:rsidRPr="008F20BA">
              <w:t xml:space="preserve">Genscreen™ HIV-1 AgAssay, </w:t>
            </w:r>
            <w:r w:rsidRPr="008F20BA">
              <w:rPr>
                <w:lang w:eastAsia="uk-UA"/>
              </w:rPr>
              <w:t xml:space="preserve">192 </w:t>
            </w:r>
            <w:r w:rsidRPr="008F20BA">
              <w:t xml:space="preserve">tests, </w:t>
            </w:r>
            <w:r w:rsidRPr="008F20BA">
              <w:rPr>
                <w:lang w:eastAsia="uk-UA"/>
              </w:rPr>
              <w:t xml:space="preserve">кат. </w:t>
            </w:r>
            <w:r w:rsidRPr="008F20BA">
              <w:t>№ 71120</w:t>
            </w:r>
          </w:p>
          <w:p w:rsidR="00D0596C" w:rsidRPr="008F20BA" w:rsidRDefault="00D0596C" w:rsidP="002C63C9">
            <w:pPr>
              <w:rPr>
                <w:color w:val="000000"/>
                <w:lang w:eastAsia="en-US"/>
              </w:rPr>
            </w:pPr>
            <w:r w:rsidRPr="008F20BA">
              <w:rPr>
                <w:color w:val="000000"/>
                <w:lang w:eastAsia="uk-UA"/>
              </w:rPr>
              <w:t xml:space="preserve">Виробник </w:t>
            </w:r>
            <w:r w:rsidRPr="008F20BA">
              <w:rPr>
                <w:color w:val="000000"/>
                <w:lang w:eastAsia="en-US"/>
              </w:rPr>
              <w:t>BIO-RAD,France</w:t>
            </w:r>
          </w:p>
          <w:p w:rsidR="00D0596C" w:rsidRPr="008F20BA" w:rsidRDefault="00D0596C" w:rsidP="002C63C9">
            <w:r w:rsidRPr="008F20BA">
              <w:rPr>
                <w:color w:val="000000"/>
                <w:lang w:eastAsia="uk-UA"/>
              </w:rPr>
              <w:t>Серія</w:t>
            </w:r>
            <w:r w:rsidRPr="008F20BA">
              <w:t xml:space="preserve"> 6D0054</w:t>
            </w:r>
          </w:p>
        </w:tc>
        <w:tc>
          <w:tcPr>
            <w:tcW w:w="1249" w:type="dxa"/>
          </w:tcPr>
          <w:p w:rsidR="00D0596C" w:rsidRPr="008F20BA" w:rsidRDefault="00D0596C" w:rsidP="002C63C9">
            <w:pPr>
              <w:spacing w:line="276" w:lineRule="auto"/>
              <w:jc w:val="center"/>
              <w:rPr>
                <w:lang w:eastAsia="en-US"/>
              </w:rPr>
            </w:pPr>
            <w:r w:rsidRPr="008F20BA">
              <w:rPr>
                <w:lang w:eastAsia="en-US"/>
              </w:rPr>
              <w:t>набір</w:t>
            </w:r>
          </w:p>
        </w:tc>
        <w:tc>
          <w:tcPr>
            <w:tcW w:w="1980" w:type="dxa"/>
          </w:tcPr>
          <w:p w:rsidR="00D0596C" w:rsidRPr="008F20BA" w:rsidRDefault="00D0596C" w:rsidP="002C63C9">
            <w:pPr>
              <w:spacing w:line="276" w:lineRule="auto"/>
              <w:jc w:val="center"/>
              <w:rPr>
                <w:lang w:eastAsia="en-US"/>
              </w:rPr>
            </w:pPr>
            <w:r w:rsidRPr="008F20BA">
              <w:rPr>
                <w:lang w:eastAsia="en-US"/>
              </w:rPr>
              <w:t>2</w:t>
            </w:r>
          </w:p>
        </w:tc>
        <w:tc>
          <w:tcPr>
            <w:tcW w:w="1800" w:type="dxa"/>
          </w:tcPr>
          <w:p w:rsidR="00D0596C" w:rsidRPr="008F20BA" w:rsidRDefault="00D0596C" w:rsidP="002C63C9">
            <w:pPr>
              <w:spacing w:line="276" w:lineRule="auto"/>
              <w:jc w:val="center"/>
              <w:rPr>
                <w:lang w:eastAsia="en-US"/>
              </w:rPr>
            </w:pPr>
            <w:r w:rsidRPr="008F20BA">
              <w:rPr>
                <w:lang w:eastAsia="en-US"/>
              </w:rPr>
              <w:t>1</w:t>
            </w:r>
          </w:p>
        </w:tc>
        <w:tc>
          <w:tcPr>
            <w:tcW w:w="1152" w:type="dxa"/>
          </w:tcPr>
          <w:p w:rsidR="00D0596C" w:rsidRPr="008F20BA" w:rsidRDefault="00D0596C" w:rsidP="002C63C9">
            <w:pPr>
              <w:spacing w:line="276" w:lineRule="auto"/>
              <w:jc w:val="center"/>
              <w:rPr>
                <w:lang w:eastAsia="en-US"/>
              </w:rPr>
            </w:pPr>
            <w:r w:rsidRPr="008F20BA">
              <w:rPr>
                <w:lang w:eastAsia="en-US"/>
              </w:rPr>
              <w:t>3</w:t>
            </w:r>
          </w:p>
        </w:tc>
      </w:tr>
    </w:tbl>
    <w:p w:rsidR="00D0596C" w:rsidRPr="008F20BA" w:rsidRDefault="00D0596C" w:rsidP="00E42DEC"/>
    <w:p w:rsidR="00D0596C" w:rsidRPr="008F20BA" w:rsidRDefault="00D0596C" w:rsidP="00E42DEC">
      <w:pPr>
        <w:ind w:left="708" w:firstLine="708"/>
        <w:rPr>
          <w:sz w:val="28"/>
          <w:szCs w:val="28"/>
        </w:rPr>
      </w:pPr>
    </w:p>
    <w:p w:rsidR="00D0596C" w:rsidRPr="008F20BA" w:rsidRDefault="00D0596C" w:rsidP="00E42DEC">
      <w:pPr>
        <w:ind w:left="708" w:firstLine="708"/>
        <w:jc w:val="right"/>
        <w:rPr>
          <w:sz w:val="28"/>
          <w:szCs w:val="28"/>
        </w:rPr>
      </w:pPr>
    </w:p>
    <w:p w:rsidR="00D0596C" w:rsidRPr="008F20BA" w:rsidRDefault="00D0596C" w:rsidP="00E42DEC">
      <w:pPr>
        <w:ind w:left="708" w:firstLine="708"/>
        <w:jc w:val="right"/>
        <w:rPr>
          <w:sz w:val="28"/>
          <w:szCs w:val="28"/>
        </w:rPr>
      </w:pPr>
    </w:p>
    <w:p w:rsidR="00D0596C" w:rsidRPr="008F20BA" w:rsidRDefault="00D0596C" w:rsidP="00E42DEC">
      <w:pPr>
        <w:ind w:left="708" w:firstLine="708"/>
        <w:jc w:val="right"/>
        <w:rPr>
          <w:sz w:val="28"/>
          <w:szCs w:val="28"/>
        </w:rPr>
      </w:pPr>
    </w:p>
    <w:p w:rsidR="00D0596C" w:rsidRPr="008F20BA" w:rsidRDefault="00D0596C" w:rsidP="00E42DEC">
      <w:pPr>
        <w:ind w:left="708" w:firstLine="708"/>
        <w:jc w:val="right"/>
        <w:rPr>
          <w:sz w:val="28"/>
          <w:szCs w:val="28"/>
        </w:rPr>
      </w:pPr>
    </w:p>
    <w:p w:rsidR="00D0596C" w:rsidRPr="008F20BA" w:rsidRDefault="00D0596C" w:rsidP="00E42DEC">
      <w:pPr>
        <w:ind w:left="708" w:firstLine="708"/>
        <w:jc w:val="right"/>
        <w:rPr>
          <w:sz w:val="28"/>
          <w:szCs w:val="28"/>
        </w:rPr>
      </w:pPr>
    </w:p>
    <w:p w:rsidR="00D0596C" w:rsidRPr="008F20BA" w:rsidRDefault="00D0596C" w:rsidP="00E42DEC">
      <w:pPr>
        <w:ind w:left="708" w:firstLine="708"/>
        <w:jc w:val="right"/>
        <w:rPr>
          <w:sz w:val="28"/>
          <w:szCs w:val="28"/>
        </w:rPr>
      </w:pPr>
      <w:r w:rsidRPr="008F20BA">
        <w:rPr>
          <w:sz w:val="28"/>
          <w:szCs w:val="28"/>
        </w:rPr>
        <w:t>Продовження додатка</w:t>
      </w:r>
    </w:p>
    <w:p w:rsidR="00D0596C" w:rsidRPr="008F20BA" w:rsidRDefault="00D0596C" w:rsidP="00E42DEC">
      <w:pPr>
        <w:tabs>
          <w:tab w:val="left" w:pos="2100"/>
        </w:tabs>
        <w:ind w:left="900"/>
        <w:jc w:val="right"/>
        <w:rPr>
          <w:sz w:val="28"/>
          <w:szCs w:val="28"/>
        </w:rPr>
      </w:pPr>
      <w:r w:rsidRPr="008F20BA">
        <w:rPr>
          <w:sz w:val="28"/>
          <w:szCs w:val="28"/>
        </w:rPr>
        <w:t>до наказу ДОЗ ОДА</w:t>
      </w:r>
    </w:p>
    <w:p w:rsidR="00D0596C" w:rsidRPr="008F20BA" w:rsidRDefault="00D0596C" w:rsidP="00E42DEC">
      <w:pPr>
        <w:jc w:val="right"/>
        <w:rPr>
          <w:sz w:val="28"/>
          <w:szCs w:val="28"/>
        </w:rPr>
      </w:pPr>
      <w:r w:rsidRPr="008F20BA">
        <w:rPr>
          <w:sz w:val="28"/>
          <w:szCs w:val="28"/>
        </w:rPr>
        <w:t>від _____№______</w:t>
      </w:r>
    </w:p>
    <w:p w:rsidR="00D0596C" w:rsidRPr="008F20BA" w:rsidRDefault="00D0596C" w:rsidP="00E42DEC">
      <w:pPr>
        <w:ind w:left="708" w:firstLine="708"/>
        <w:jc w:val="right"/>
        <w:rPr>
          <w:sz w:val="28"/>
          <w:szCs w:val="28"/>
        </w:rPr>
      </w:pPr>
    </w:p>
    <w:p w:rsidR="00D0596C" w:rsidRPr="008F20BA" w:rsidRDefault="00D0596C" w:rsidP="00E42DEC">
      <w:pPr>
        <w:ind w:left="708" w:firstLine="708"/>
        <w:jc w:val="right"/>
        <w:rPr>
          <w:sz w:val="28"/>
          <w:szCs w:val="28"/>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0"/>
        <w:gridCol w:w="3402"/>
        <w:gridCol w:w="1134"/>
        <w:gridCol w:w="1984"/>
        <w:gridCol w:w="1843"/>
        <w:gridCol w:w="1134"/>
      </w:tblGrid>
      <w:tr w:rsidR="00D0596C" w:rsidRPr="008F20BA" w:rsidTr="00F04CBE">
        <w:tc>
          <w:tcPr>
            <w:tcW w:w="710" w:type="dxa"/>
          </w:tcPr>
          <w:p w:rsidR="00D0596C" w:rsidRPr="008F20BA" w:rsidRDefault="00D0596C" w:rsidP="00F04CBE">
            <w:pPr>
              <w:numPr>
                <w:ilvl w:val="0"/>
                <w:numId w:val="2"/>
              </w:numPr>
              <w:spacing w:after="200" w:line="276" w:lineRule="auto"/>
              <w:jc w:val="both"/>
            </w:pPr>
          </w:p>
        </w:tc>
        <w:tc>
          <w:tcPr>
            <w:tcW w:w="3402" w:type="dxa"/>
          </w:tcPr>
          <w:p w:rsidR="00D0596C" w:rsidRPr="008F20BA" w:rsidRDefault="00D0596C" w:rsidP="00F04CBE">
            <w:pPr>
              <w:spacing w:after="200" w:line="276" w:lineRule="auto"/>
              <w:jc w:val="both"/>
            </w:pPr>
            <w:r w:rsidRPr="008F20BA">
              <w:t>Тест-система (набір) для підтвердження наявності антигена р24 ВІЛ-1</w:t>
            </w:r>
          </w:p>
          <w:p w:rsidR="00D0596C" w:rsidRPr="008F20BA" w:rsidRDefault="00D0596C" w:rsidP="00F04CBE">
            <w:pPr>
              <w:spacing w:after="200" w:line="276" w:lineRule="auto"/>
            </w:pPr>
            <w:r w:rsidRPr="008F20BA">
              <w:rPr>
                <w:color w:val="000000"/>
                <w:lang w:eastAsia="uk-UA"/>
              </w:rPr>
              <w:t xml:space="preserve">Набір </w:t>
            </w:r>
            <w:r w:rsidRPr="008F20BA">
              <w:rPr>
                <w:color w:val="000000"/>
                <w:lang w:eastAsia="en-US"/>
              </w:rPr>
              <w:t>Genscreen™ HIV-1 AgConfirmatoryAssay</w:t>
            </w:r>
            <w:r w:rsidRPr="008F20BA">
              <w:rPr>
                <w:color w:val="000000"/>
                <w:lang w:eastAsia="uk-UA"/>
              </w:rPr>
              <w:t>для підтвердження наявності ВІЛ-1 антигену, 25 тестів /</w:t>
            </w:r>
          </w:p>
          <w:p w:rsidR="00D0596C" w:rsidRPr="008F20BA" w:rsidRDefault="00D0596C" w:rsidP="00F04CBE">
            <w:pPr>
              <w:spacing w:after="200" w:line="276" w:lineRule="auto"/>
              <w:jc w:val="both"/>
              <w:rPr>
                <w:color w:val="000000"/>
                <w:lang w:eastAsia="en-US"/>
              </w:rPr>
            </w:pPr>
            <w:r w:rsidRPr="008F20BA">
              <w:rPr>
                <w:color w:val="000000"/>
                <w:lang w:eastAsia="en-US"/>
              </w:rPr>
              <w:t xml:space="preserve">Genscreen™ HIV-1 Ag Confirmatory Assay, 25 tests, </w:t>
            </w:r>
            <w:r w:rsidRPr="008F20BA">
              <w:rPr>
                <w:color w:val="000000"/>
                <w:lang w:eastAsia="uk-UA"/>
              </w:rPr>
              <w:t xml:space="preserve">кат. </w:t>
            </w:r>
            <w:r w:rsidRPr="008F20BA">
              <w:rPr>
                <w:color w:val="000000"/>
                <w:lang w:eastAsia="en-US"/>
              </w:rPr>
              <w:t>№71121</w:t>
            </w:r>
          </w:p>
          <w:p w:rsidR="00D0596C" w:rsidRPr="008F20BA" w:rsidRDefault="00D0596C" w:rsidP="00F04CBE">
            <w:pPr>
              <w:spacing w:after="200" w:line="276" w:lineRule="auto"/>
              <w:rPr>
                <w:color w:val="000000"/>
                <w:lang w:eastAsia="en-US"/>
              </w:rPr>
            </w:pPr>
            <w:r w:rsidRPr="008F20BA">
              <w:rPr>
                <w:color w:val="000000"/>
                <w:lang w:eastAsia="uk-UA"/>
              </w:rPr>
              <w:t xml:space="preserve">Виробник </w:t>
            </w:r>
            <w:r w:rsidRPr="008F20BA">
              <w:rPr>
                <w:color w:val="000000"/>
                <w:lang w:eastAsia="en-US"/>
              </w:rPr>
              <w:t>BIO-RAD,France</w:t>
            </w:r>
          </w:p>
          <w:p w:rsidR="00D0596C" w:rsidRPr="008F20BA" w:rsidRDefault="00D0596C" w:rsidP="00F04CBE">
            <w:pPr>
              <w:spacing w:after="200" w:line="276" w:lineRule="auto"/>
              <w:jc w:val="both"/>
            </w:pPr>
            <w:r w:rsidRPr="008F20BA">
              <w:rPr>
                <w:color w:val="000000"/>
                <w:lang w:eastAsia="uk-UA"/>
              </w:rPr>
              <w:t>Серія</w:t>
            </w:r>
            <w:r w:rsidRPr="008F20BA">
              <w:t>6D0055</w:t>
            </w:r>
          </w:p>
        </w:tc>
        <w:tc>
          <w:tcPr>
            <w:tcW w:w="1134" w:type="dxa"/>
          </w:tcPr>
          <w:p w:rsidR="00D0596C" w:rsidRPr="008F20BA" w:rsidRDefault="00D0596C" w:rsidP="00F04CBE">
            <w:pPr>
              <w:spacing w:after="200" w:line="276" w:lineRule="auto"/>
              <w:jc w:val="center"/>
            </w:pPr>
            <w:r w:rsidRPr="008F20BA">
              <w:t>набір</w:t>
            </w:r>
          </w:p>
        </w:tc>
        <w:tc>
          <w:tcPr>
            <w:tcW w:w="1984" w:type="dxa"/>
          </w:tcPr>
          <w:p w:rsidR="00D0596C" w:rsidRPr="008F20BA" w:rsidRDefault="00D0596C" w:rsidP="00F04CBE">
            <w:pPr>
              <w:spacing w:after="200" w:line="276" w:lineRule="auto"/>
              <w:jc w:val="center"/>
            </w:pPr>
            <w:r w:rsidRPr="008F20BA">
              <w:t>7</w:t>
            </w:r>
          </w:p>
        </w:tc>
        <w:tc>
          <w:tcPr>
            <w:tcW w:w="1843" w:type="dxa"/>
          </w:tcPr>
          <w:p w:rsidR="00D0596C" w:rsidRPr="008F20BA" w:rsidRDefault="00D0596C" w:rsidP="00F04CBE">
            <w:pPr>
              <w:spacing w:after="200" w:line="276" w:lineRule="auto"/>
              <w:jc w:val="center"/>
            </w:pPr>
            <w:r w:rsidRPr="008F20BA">
              <w:t>4</w:t>
            </w:r>
          </w:p>
        </w:tc>
        <w:tc>
          <w:tcPr>
            <w:tcW w:w="1134" w:type="dxa"/>
          </w:tcPr>
          <w:p w:rsidR="00D0596C" w:rsidRPr="008F20BA" w:rsidRDefault="00D0596C" w:rsidP="00F04CBE">
            <w:pPr>
              <w:spacing w:after="200" w:line="276" w:lineRule="auto"/>
              <w:jc w:val="center"/>
            </w:pPr>
            <w:r w:rsidRPr="008F20BA">
              <w:t>11</w:t>
            </w:r>
          </w:p>
        </w:tc>
      </w:tr>
      <w:tr w:rsidR="00D0596C" w:rsidRPr="008F20BA" w:rsidTr="00F04CBE">
        <w:tc>
          <w:tcPr>
            <w:tcW w:w="710" w:type="dxa"/>
          </w:tcPr>
          <w:p w:rsidR="00D0596C" w:rsidRPr="008F20BA" w:rsidRDefault="00D0596C" w:rsidP="00F04CBE">
            <w:pPr>
              <w:numPr>
                <w:ilvl w:val="0"/>
                <w:numId w:val="2"/>
              </w:numPr>
              <w:spacing w:after="200" w:line="276" w:lineRule="auto"/>
              <w:jc w:val="both"/>
            </w:pPr>
          </w:p>
        </w:tc>
        <w:tc>
          <w:tcPr>
            <w:tcW w:w="3402" w:type="dxa"/>
          </w:tcPr>
          <w:p w:rsidR="00D0596C" w:rsidRPr="008F20BA" w:rsidRDefault="00D0596C" w:rsidP="00F04CBE">
            <w:pPr>
              <w:spacing w:after="200" w:line="276" w:lineRule="auto"/>
              <w:jc w:val="both"/>
            </w:pPr>
            <w:r w:rsidRPr="008F20BA">
              <w:t>Тест-система (набір) для імунологічної діагностики ВІЛ-1 методом імунного блоту</w:t>
            </w:r>
          </w:p>
          <w:p w:rsidR="00D0596C" w:rsidRPr="008F20BA" w:rsidRDefault="00D0596C" w:rsidP="00F04CBE">
            <w:pPr>
              <w:spacing w:after="200" w:line="276" w:lineRule="auto"/>
              <w:jc w:val="both"/>
              <w:rPr>
                <w:lang w:eastAsia="en-US"/>
              </w:rPr>
            </w:pPr>
            <w:r w:rsidRPr="008F20BA">
              <w:t xml:space="preserve">Набір </w:t>
            </w:r>
            <w:r w:rsidRPr="008F20BA">
              <w:rPr>
                <w:lang w:eastAsia="en-US"/>
              </w:rPr>
              <w:t>NEWLAVBLOT</w:t>
            </w:r>
            <w:r w:rsidRPr="008F20BA">
              <w:t xml:space="preserve">І для виявлення антитіл до індивідуальних білків ВІЛ-1, 18 тестів / </w:t>
            </w:r>
            <w:r w:rsidRPr="008F20BA">
              <w:rPr>
                <w:lang w:eastAsia="en-US"/>
              </w:rPr>
              <w:t>NEWLAVBLOT</w:t>
            </w:r>
            <w:r w:rsidRPr="008F20BA">
              <w:rPr>
                <w:spacing w:val="20"/>
              </w:rPr>
              <w:t xml:space="preserve">1,18 </w:t>
            </w:r>
            <w:r w:rsidRPr="008F20BA">
              <w:rPr>
                <w:lang w:eastAsia="en-US"/>
              </w:rPr>
              <w:t xml:space="preserve">tests, </w:t>
            </w:r>
            <w:r w:rsidRPr="008F20BA">
              <w:t xml:space="preserve">кат. </w:t>
            </w:r>
            <w:r w:rsidRPr="008F20BA">
              <w:rPr>
                <w:lang w:eastAsia="en-US"/>
              </w:rPr>
              <w:t>№72251</w:t>
            </w:r>
          </w:p>
          <w:p w:rsidR="00D0596C" w:rsidRPr="008F20BA" w:rsidRDefault="00D0596C" w:rsidP="00F04CBE">
            <w:pPr>
              <w:spacing w:after="200" w:line="276" w:lineRule="auto"/>
              <w:rPr>
                <w:color w:val="000000"/>
                <w:lang w:eastAsia="en-US"/>
              </w:rPr>
            </w:pPr>
            <w:r w:rsidRPr="008F20BA">
              <w:rPr>
                <w:color w:val="000000"/>
                <w:lang w:eastAsia="uk-UA"/>
              </w:rPr>
              <w:t xml:space="preserve">Виробник </w:t>
            </w:r>
            <w:r w:rsidRPr="008F20BA">
              <w:rPr>
                <w:color w:val="000000"/>
                <w:lang w:eastAsia="en-US"/>
              </w:rPr>
              <w:t>BIO-RAD,France</w:t>
            </w:r>
          </w:p>
          <w:p w:rsidR="00D0596C" w:rsidRPr="008F20BA" w:rsidRDefault="00D0596C" w:rsidP="00F04CBE">
            <w:pPr>
              <w:spacing w:after="200" w:line="276" w:lineRule="auto"/>
              <w:jc w:val="both"/>
            </w:pPr>
            <w:r w:rsidRPr="008F20BA">
              <w:rPr>
                <w:color w:val="000000"/>
                <w:lang w:eastAsia="uk-UA"/>
              </w:rPr>
              <w:t>Серія</w:t>
            </w:r>
            <w:r w:rsidRPr="008F20BA">
              <w:t>6F0469</w:t>
            </w:r>
          </w:p>
        </w:tc>
        <w:tc>
          <w:tcPr>
            <w:tcW w:w="1134" w:type="dxa"/>
          </w:tcPr>
          <w:p w:rsidR="00D0596C" w:rsidRPr="008F20BA" w:rsidRDefault="00D0596C" w:rsidP="00F04CBE">
            <w:pPr>
              <w:spacing w:after="200" w:line="276" w:lineRule="auto"/>
              <w:jc w:val="center"/>
            </w:pPr>
            <w:r w:rsidRPr="008F20BA">
              <w:t>набір</w:t>
            </w:r>
          </w:p>
        </w:tc>
        <w:tc>
          <w:tcPr>
            <w:tcW w:w="1984" w:type="dxa"/>
          </w:tcPr>
          <w:p w:rsidR="00D0596C" w:rsidRPr="008F20BA" w:rsidRDefault="00D0596C" w:rsidP="00F04CBE">
            <w:pPr>
              <w:spacing w:after="200" w:line="276" w:lineRule="auto"/>
              <w:jc w:val="center"/>
            </w:pPr>
            <w:r w:rsidRPr="008F20BA">
              <w:t>23</w:t>
            </w:r>
          </w:p>
        </w:tc>
        <w:tc>
          <w:tcPr>
            <w:tcW w:w="1843" w:type="dxa"/>
          </w:tcPr>
          <w:p w:rsidR="00D0596C" w:rsidRPr="008F20BA" w:rsidRDefault="00D0596C" w:rsidP="00F04CBE">
            <w:pPr>
              <w:spacing w:after="200" w:line="276" w:lineRule="auto"/>
              <w:jc w:val="center"/>
            </w:pPr>
            <w:r w:rsidRPr="008F20BA">
              <w:t>16</w:t>
            </w:r>
          </w:p>
        </w:tc>
        <w:tc>
          <w:tcPr>
            <w:tcW w:w="1134" w:type="dxa"/>
          </w:tcPr>
          <w:p w:rsidR="00D0596C" w:rsidRPr="008F20BA" w:rsidRDefault="00D0596C" w:rsidP="00F04CBE">
            <w:pPr>
              <w:spacing w:after="200" w:line="276" w:lineRule="auto"/>
              <w:jc w:val="center"/>
            </w:pPr>
            <w:r w:rsidRPr="008F20BA">
              <w:t>39</w:t>
            </w:r>
          </w:p>
        </w:tc>
      </w:tr>
      <w:tr w:rsidR="00D0596C" w:rsidRPr="008F20BA" w:rsidTr="00F04CBE">
        <w:tc>
          <w:tcPr>
            <w:tcW w:w="710" w:type="dxa"/>
          </w:tcPr>
          <w:p w:rsidR="00D0596C" w:rsidRPr="008F20BA" w:rsidRDefault="00D0596C" w:rsidP="00F04CBE">
            <w:pPr>
              <w:numPr>
                <w:ilvl w:val="0"/>
                <w:numId w:val="2"/>
              </w:numPr>
              <w:spacing w:after="200" w:line="276" w:lineRule="auto"/>
              <w:jc w:val="both"/>
            </w:pPr>
          </w:p>
        </w:tc>
        <w:tc>
          <w:tcPr>
            <w:tcW w:w="3402" w:type="dxa"/>
          </w:tcPr>
          <w:p w:rsidR="00D0596C" w:rsidRPr="008F20BA" w:rsidRDefault="00D0596C" w:rsidP="00F04CBE">
            <w:pPr>
              <w:spacing w:after="200" w:line="276" w:lineRule="auto"/>
            </w:pPr>
            <w:r w:rsidRPr="008F20BA">
              <w:rPr>
                <w:color w:val="000000"/>
                <w:lang w:eastAsia="uk-UA"/>
              </w:rPr>
              <w:t>Тест-система (набір)</w:t>
            </w:r>
          </w:p>
          <w:p w:rsidR="00D0596C" w:rsidRPr="008F20BA" w:rsidRDefault="00D0596C" w:rsidP="00F04CBE">
            <w:pPr>
              <w:spacing w:after="200" w:line="276" w:lineRule="auto"/>
              <w:jc w:val="both"/>
              <w:rPr>
                <w:color w:val="000000"/>
                <w:lang w:eastAsia="uk-UA"/>
              </w:rPr>
            </w:pPr>
            <w:r w:rsidRPr="008F20BA">
              <w:rPr>
                <w:color w:val="000000"/>
                <w:lang w:eastAsia="uk-UA"/>
              </w:rPr>
              <w:t>ІФА для визначення антитіл до вірусів ВІЛ ½</w:t>
            </w:r>
          </w:p>
          <w:p w:rsidR="00D0596C" w:rsidRPr="008F20BA" w:rsidRDefault="00D0596C" w:rsidP="00F04CBE">
            <w:pPr>
              <w:spacing w:after="200" w:line="276" w:lineRule="auto"/>
              <w:jc w:val="both"/>
              <w:rPr>
                <w:lang w:eastAsia="en-US"/>
              </w:rPr>
            </w:pPr>
            <w:r w:rsidRPr="008F20BA">
              <w:t xml:space="preserve">Набір </w:t>
            </w:r>
            <w:r w:rsidRPr="008F20BA">
              <w:rPr>
                <w:lang w:eastAsia="en-US"/>
              </w:rPr>
              <w:t xml:space="preserve">Genscreen™ HIV-1/2 Version 2 </w:t>
            </w:r>
            <w:r w:rsidRPr="008F20BA">
              <w:t xml:space="preserve">для виявлення антитіл до ВІЛ-1/ВІЛ-2, 480 тестів / </w:t>
            </w:r>
            <w:r w:rsidRPr="008F20BA">
              <w:rPr>
                <w:lang w:eastAsia="en-US"/>
              </w:rPr>
              <w:t>Genscreen™ HIV-</w:t>
            </w:r>
            <w:r w:rsidRPr="008F20BA">
              <w:t xml:space="preserve">1/2 </w:t>
            </w:r>
            <w:r w:rsidRPr="008F20BA">
              <w:rPr>
                <w:lang w:eastAsia="en-US"/>
              </w:rPr>
              <w:t>Version</w:t>
            </w:r>
            <w:r w:rsidRPr="008F20BA">
              <w:t xml:space="preserve">2, 480 </w:t>
            </w:r>
            <w:r w:rsidRPr="008F20BA">
              <w:rPr>
                <w:lang w:eastAsia="en-US"/>
              </w:rPr>
              <w:t xml:space="preserve">tests, </w:t>
            </w:r>
            <w:r w:rsidRPr="008F20BA">
              <w:t xml:space="preserve">кат </w:t>
            </w:r>
            <w:r w:rsidRPr="008F20BA">
              <w:rPr>
                <w:lang w:eastAsia="en-US"/>
              </w:rPr>
              <w:t>№ 72279</w:t>
            </w:r>
          </w:p>
          <w:p w:rsidR="00D0596C" w:rsidRPr="008F20BA" w:rsidRDefault="00D0596C" w:rsidP="00F04CBE">
            <w:pPr>
              <w:spacing w:after="200" w:line="276" w:lineRule="auto"/>
              <w:rPr>
                <w:color w:val="000000"/>
                <w:lang w:eastAsia="en-US"/>
              </w:rPr>
            </w:pPr>
            <w:r w:rsidRPr="008F20BA">
              <w:rPr>
                <w:color w:val="000000"/>
                <w:lang w:eastAsia="uk-UA"/>
              </w:rPr>
              <w:t xml:space="preserve">Виробник </w:t>
            </w:r>
            <w:r w:rsidRPr="008F20BA">
              <w:rPr>
                <w:color w:val="000000"/>
                <w:lang w:eastAsia="en-US"/>
              </w:rPr>
              <w:t>BIO-RAD,France</w:t>
            </w:r>
          </w:p>
          <w:p w:rsidR="00D0596C" w:rsidRPr="008F20BA" w:rsidRDefault="00D0596C" w:rsidP="00F04CBE">
            <w:pPr>
              <w:spacing w:after="200" w:line="276" w:lineRule="auto"/>
              <w:jc w:val="both"/>
            </w:pPr>
            <w:r w:rsidRPr="008F20BA">
              <w:rPr>
                <w:color w:val="000000"/>
                <w:lang w:eastAsia="uk-UA"/>
              </w:rPr>
              <w:t>Серія</w:t>
            </w:r>
            <w:r w:rsidRPr="008F20BA">
              <w:t xml:space="preserve"> 6В0633</w:t>
            </w:r>
          </w:p>
        </w:tc>
        <w:tc>
          <w:tcPr>
            <w:tcW w:w="1134" w:type="dxa"/>
          </w:tcPr>
          <w:p w:rsidR="00D0596C" w:rsidRPr="008F20BA" w:rsidRDefault="00D0596C" w:rsidP="00F04CBE">
            <w:pPr>
              <w:spacing w:after="200" w:line="276" w:lineRule="auto"/>
              <w:jc w:val="center"/>
            </w:pPr>
            <w:r w:rsidRPr="008F20BA">
              <w:t>набір</w:t>
            </w:r>
          </w:p>
        </w:tc>
        <w:tc>
          <w:tcPr>
            <w:tcW w:w="1984" w:type="dxa"/>
          </w:tcPr>
          <w:p w:rsidR="00D0596C" w:rsidRPr="008F20BA" w:rsidRDefault="00D0596C" w:rsidP="00F04CBE">
            <w:pPr>
              <w:spacing w:after="200" w:line="276" w:lineRule="auto"/>
              <w:jc w:val="center"/>
            </w:pPr>
            <w:r w:rsidRPr="008F20BA">
              <w:t>10</w:t>
            </w:r>
          </w:p>
        </w:tc>
        <w:tc>
          <w:tcPr>
            <w:tcW w:w="1843" w:type="dxa"/>
          </w:tcPr>
          <w:p w:rsidR="00D0596C" w:rsidRPr="008F20BA" w:rsidRDefault="00D0596C" w:rsidP="00F04CBE">
            <w:pPr>
              <w:spacing w:after="200" w:line="276" w:lineRule="auto"/>
              <w:jc w:val="center"/>
            </w:pPr>
            <w:r w:rsidRPr="008F20BA">
              <w:t>7</w:t>
            </w:r>
          </w:p>
        </w:tc>
        <w:tc>
          <w:tcPr>
            <w:tcW w:w="1134" w:type="dxa"/>
          </w:tcPr>
          <w:p w:rsidR="00D0596C" w:rsidRPr="008F20BA" w:rsidRDefault="00D0596C" w:rsidP="00F04CBE">
            <w:pPr>
              <w:spacing w:after="200" w:line="276" w:lineRule="auto"/>
              <w:jc w:val="center"/>
            </w:pPr>
            <w:r w:rsidRPr="008F20BA">
              <w:t>17</w:t>
            </w:r>
          </w:p>
        </w:tc>
      </w:tr>
    </w:tbl>
    <w:p w:rsidR="00D0596C" w:rsidRPr="008F20BA" w:rsidRDefault="00D0596C" w:rsidP="00E42DEC">
      <w:pPr>
        <w:ind w:left="708" w:firstLine="708"/>
        <w:rPr>
          <w:sz w:val="28"/>
          <w:szCs w:val="28"/>
        </w:rPr>
      </w:pPr>
    </w:p>
    <w:p w:rsidR="00D0596C" w:rsidRPr="008F20BA" w:rsidRDefault="00D0596C" w:rsidP="00E42DEC">
      <w:pPr>
        <w:ind w:left="708" w:firstLine="708"/>
        <w:jc w:val="right"/>
        <w:rPr>
          <w:sz w:val="28"/>
          <w:szCs w:val="28"/>
        </w:rPr>
      </w:pPr>
    </w:p>
    <w:p w:rsidR="00D0596C" w:rsidRPr="008F20BA" w:rsidRDefault="00D0596C" w:rsidP="00DA739C">
      <w:pPr>
        <w:pStyle w:val="BodyText"/>
        <w:spacing w:line="240" w:lineRule="exact"/>
        <w:rPr>
          <w:sz w:val="28"/>
          <w:szCs w:val="28"/>
        </w:rPr>
      </w:pPr>
      <w:r w:rsidRPr="008F20BA">
        <w:rPr>
          <w:sz w:val="28"/>
          <w:szCs w:val="28"/>
        </w:rPr>
        <w:t xml:space="preserve">В.о. заступника директора – </w:t>
      </w:r>
    </w:p>
    <w:p w:rsidR="00D0596C" w:rsidRPr="008F20BA" w:rsidRDefault="00D0596C" w:rsidP="00DA739C">
      <w:pPr>
        <w:pStyle w:val="BodyText"/>
        <w:spacing w:line="240" w:lineRule="exact"/>
        <w:rPr>
          <w:sz w:val="28"/>
          <w:szCs w:val="28"/>
        </w:rPr>
      </w:pPr>
      <w:r w:rsidRPr="008F20BA">
        <w:rPr>
          <w:sz w:val="28"/>
          <w:szCs w:val="28"/>
        </w:rPr>
        <w:t>начальника управління</w:t>
      </w:r>
    </w:p>
    <w:p w:rsidR="00D0596C" w:rsidRPr="008F20BA" w:rsidRDefault="00D0596C" w:rsidP="00DA739C">
      <w:pPr>
        <w:pStyle w:val="BodyText"/>
        <w:spacing w:line="240" w:lineRule="exact"/>
        <w:rPr>
          <w:sz w:val="28"/>
          <w:szCs w:val="28"/>
        </w:rPr>
      </w:pPr>
      <w:r w:rsidRPr="008F20BA">
        <w:rPr>
          <w:sz w:val="28"/>
          <w:szCs w:val="28"/>
        </w:rPr>
        <w:t>лікувально-профілактичної</w:t>
      </w:r>
    </w:p>
    <w:p w:rsidR="00D0596C" w:rsidRPr="008F20BA" w:rsidRDefault="00D0596C" w:rsidP="00DA739C">
      <w:pPr>
        <w:pStyle w:val="BodyText"/>
        <w:spacing w:line="240" w:lineRule="exact"/>
        <w:rPr>
          <w:sz w:val="28"/>
          <w:szCs w:val="28"/>
        </w:rPr>
      </w:pPr>
      <w:r w:rsidRPr="008F20BA">
        <w:rPr>
          <w:sz w:val="28"/>
          <w:szCs w:val="28"/>
        </w:rPr>
        <w:t>допомоги населенню</w:t>
      </w:r>
      <w:r w:rsidRPr="008F20BA">
        <w:rPr>
          <w:sz w:val="28"/>
          <w:szCs w:val="28"/>
        </w:rPr>
        <w:tab/>
      </w:r>
      <w:r w:rsidRPr="008F20BA">
        <w:rPr>
          <w:sz w:val="28"/>
          <w:szCs w:val="28"/>
        </w:rPr>
        <w:tab/>
      </w:r>
      <w:r w:rsidRPr="008F20BA">
        <w:rPr>
          <w:sz w:val="28"/>
          <w:szCs w:val="28"/>
        </w:rPr>
        <w:tab/>
      </w:r>
      <w:r w:rsidRPr="008F20BA">
        <w:rPr>
          <w:sz w:val="28"/>
          <w:szCs w:val="28"/>
        </w:rPr>
        <w:tab/>
      </w:r>
      <w:r w:rsidRPr="008F20BA">
        <w:rPr>
          <w:sz w:val="28"/>
          <w:szCs w:val="28"/>
        </w:rPr>
        <w:tab/>
      </w:r>
      <w:r w:rsidRPr="008F20BA">
        <w:rPr>
          <w:sz w:val="28"/>
          <w:szCs w:val="28"/>
        </w:rPr>
        <w:tab/>
      </w:r>
      <w:r w:rsidRPr="008F20BA">
        <w:rPr>
          <w:sz w:val="28"/>
          <w:szCs w:val="28"/>
        </w:rPr>
        <w:tab/>
        <w:t>Ю.С.Черняк</w:t>
      </w:r>
    </w:p>
    <w:p w:rsidR="00D0596C" w:rsidRPr="008F20BA" w:rsidRDefault="00D0596C" w:rsidP="00DA739C">
      <w:pPr>
        <w:pStyle w:val="BodyText"/>
        <w:spacing w:line="240" w:lineRule="exact"/>
        <w:rPr>
          <w:szCs w:val="28"/>
        </w:rPr>
      </w:pPr>
    </w:p>
    <w:p w:rsidR="00D0596C" w:rsidRPr="008F20BA" w:rsidRDefault="00D0596C" w:rsidP="00DA739C">
      <w:pPr>
        <w:rPr>
          <w:sz w:val="28"/>
          <w:szCs w:val="28"/>
        </w:rPr>
      </w:pPr>
      <w:r w:rsidRPr="008F20BA">
        <w:rPr>
          <w:sz w:val="28"/>
          <w:szCs w:val="28"/>
        </w:rPr>
        <w:t>Головний позаштатний спеціаліст</w:t>
      </w:r>
    </w:p>
    <w:p w:rsidR="00D0596C" w:rsidRPr="008F20BA" w:rsidRDefault="00D0596C" w:rsidP="00DA739C">
      <w:pPr>
        <w:spacing w:line="480" w:lineRule="auto"/>
        <w:rPr>
          <w:sz w:val="28"/>
          <w:szCs w:val="28"/>
        </w:rPr>
      </w:pPr>
      <w:r w:rsidRPr="008F20BA">
        <w:rPr>
          <w:sz w:val="28"/>
          <w:szCs w:val="28"/>
        </w:rPr>
        <w:t>ДОЗ ОДА з проблем ВІЛ/СНІДу                                               І.В.Чухалова</w:t>
      </w:r>
    </w:p>
    <w:p w:rsidR="00D0596C" w:rsidRPr="008F20BA" w:rsidRDefault="00D0596C" w:rsidP="00E42DEC">
      <w:pPr>
        <w:rPr>
          <w:sz w:val="28"/>
          <w:szCs w:val="28"/>
        </w:rPr>
      </w:pPr>
    </w:p>
    <w:p w:rsidR="00D0596C" w:rsidRPr="008F20BA" w:rsidRDefault="00D0596C" w:rsidP="00E42DEC">
      <w:pPr>
        <w:rPr>
          <w:sz w:val="28"/>
          <w:szCs w:val="28"/>
        </w:rPr>
      </w:pPr>
    </w:p>
    <w:p w:rsidR="00D0596C" w:rsidRPr="008F20BA" w:rsidRDefault="00D0596C" w:rsidP="00E42DEC">
      <w:pPr>
        <w:rPr>
          <w:sz w:val="28"/>
          <w:szCs w:val="28"/>
        </w:rPr>
        <w:sectPr w:rsidR="00D0596C" w:rsidRPr="008F20BA" w:rsidSect="008F20BA">
          <w:headerReference w:type="even" r:id="rId8"/>
          <w:pgSz w:w="11906" w:h="16838"/>
          <w:pgMar w:top="567" w:right="567" w:bottom="719" w:left="1701" w:header="720" w:footer="720" w:gutter="0"/>
          <w:pgNumType w:fmt="numberInDash" w:start="5"/>
          <w:cols w:space="720"/>
          <w:titlePg/>
        </w:sectPr>
      </w:pPr>
    </w:p>
    <w:p w:rsidR="00D0596C" w:rsidRPr="008F20BA" w:rsidRDefault="00D0596C" w:rsidP="008878D1">
      <w:pPr>
        <w:jc w:val="center"/>
      </w:pPr>
    </w:p>
    <w:sectPr w:rsidR="00D0596C" w:rsidRPr="008F20BA" w:rsidSect="00A10B2C">
      <w:headerReference w:type="default" r:id="rId9"/>
      <w:pgSz w:w="11906" w:h="16838"/>
      <w:pgMar w:top="1134" w:right="851" w:bottom="1134" w:left="1418" w:header="709" w:footer="709" w:gutter="0"/>
      <w:pgNumType w:fmt="numberInDash"/>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596C" w:rsidRDefault="00D0596C">
      <w:r>
        <w:separator/>
      </w:r>
    </w:p>
  </w:endnote>
  <w:endnote w:type="continuationSeparator" w:id="0">
    <w:p w:rsidR="00D0596C" w:rsidRDefault="00D0596C">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CC"/>
    <w:family w:val="roman"/>
    <w:pitch w:val="variable"/>
    <w:sig w:usb0="00000287" w:usb1="00000000"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SchoolDL">
    <w:altName w:val="Arial"/>
    <w:panose1 w:val="00000000000000000000"/>
    <w:charset w:val="CC"/>
    <w:family w:val="swiss"/>
    <w:notTrueType/>
    <w:pitch w:val="variable"/>
    <w:sig w:usb0="00000203" w:usb1="00000000" w:usb2="00000000" w:usb3="00000000" w:csb0="00000005" w:csb1="00000000"/>
  </w:font>
  <w:font w:name="Segoe UI">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596C" w:rsidRDefault="00D0596C">
      <w:r>
        <w:separator/>
      </w:r>
    </w:p>
  </w:footnote>
  <w:footnote w:type="continuationSeparator" w:id="0">
    <w:p w:rsidR="00D0596C" w:rsidRDefault="00D059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96C" w:rsidRDefault="00D0596C" w:rsidP="005071A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0596C" w:rsidRDefault="00D0596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96C" w:rsidRDefault="00D0596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91BC2"/>
    <w:multiLevelType w:val="hybridMultilevel"/>
    <w:tmpl w:val="0B587C28"/>
    <w:lvl w:ilvl="0" w:tplc="087E2330">
      <w:start w:val="3"/>
      <w:numFmt w:val="bullet"/>
      <w:lvlText w:val="-"/>
      <w:lvlJc w:val="left"/>
      <w:pPr>
        <w:ind w:left="720" w:hanging="360"/>
      </w:pPr>
      <w:rPr>
        <w:rFonts w:ascii="Bookman Old Style" w:eastAsia="Times New Roman" w:hAnsi="Bookman Old Style"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AC7235"/>
    <w:multiLevelType w:val="hybridMultilevel"/>
    <w:tmpl w:val="35AC6F90"/>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
    <w:nsid w:val="1C7A2E54"/>
    <w:multiLevelType w:val="multilevel"/>
    <w:tmpl w:val="B74EA04C"/>
    <w:lvl w:ilvl="0">
      <w:start w:val="1"/>
      <w:numFmt w:val="decimal"/>
      <w:lvlText w:val="%1."/>
      <w:lvlJc w:val="left"/>
      <w:pPr>
        <w:ind w:left="990" w:hanging="360"/>
      </w:pPr>
      <w:rPr>
        <w:rFonts w:cs="Times New Roman" w:hint="default"/>
      </w:rPr>
    </w:lvl>
    <w:lvl w:ilvl="1">
      <w:start w:val="3"/>
      <w:numFmt w:val="decimal"/>
      <w:isLgl/>
      <w:lvlText w:val="%1.%2."/>
      <w:lvlJc w:val="left"/>
      <w:pPr>
        <w:ind w:left="1425" w:hanging="720"/>
      </w:pPr>
      <w:rPr>
        <w:rFonts w:cs="Times New Roman" w:hint="default"/>
      </w:rPr>
    </w:lvl>
    <w:lvl w:ilvl="2">
      <w:start w:val="1"/>
      <w:numFmt w:val="decimal"/>
      <w:isLgl/>
      <w:lvlText w:val="%1.%2.%3."/>
      <w:lvlJc w:val="left"/>
      <w:pPr>
        <w:ind w:left="1500" w:hanging="720"/>
      </w:pPr>
      <w:rPr>
        <w:rFonts w:cs="Times New Roman" w:hint="default"/>
      </w:rPr>
    </w:lvl>
    <w:lvl w:ilvl="3">
      <w:start w:val="1"/>
      <w:numFmt w:val="decimal"/>
      <w:isLgl/>
      <w:lvlText w:val="%1.%2.%3.%4."/>
      <w:lvlJc w:val="left"/>
      <w:pPr>
        <w:ind w:left="1935" w:hanging="1080"/>
      </w:pPr>
      <w:rPr>
        <w:rFonts w:cs="Times New Roman" w:hint="default"/>
      </w:rPr>
    </w:lvl>
    <w:lvl w:ilvl="4">
      <w:start w:val="1"/>
      <w:numFmt w:val="decimal"/>
      <w:isLgl/>
      <w:lvlText w:val="%1.%2.%3.%4.%5."/>
      <w:lvlJc w:val="left"/>
      <w:pPr>
        <w:ind w:left="2010" w:hanging="1080"/>
      </w:pPr>
      <w:rPr>
        <w:rFonts w:cs="Times New Roman" w:hint="default"/>
      </w:rPr>
    </w:lvl>
    <w:lvl w:ilvl="5">
      <w:start w:val="1"/>
      <w:numFmt w:val="decimal"/>
      <w:isLgl/>
      <w:lvlText w:val="%1.%2.%3.%4.%5.%6."/>
      <w:lvlJc w:val="left"/>
      <w:pPr>
        <w:ind w:left="2445" w:hanging="1440"/>
      </w:pPr>
      <w:rPr>
        <w:rFonts w:cs="Times New Roman" w:hint="default"/>
      </w:rPr>
    </w:lvl>
    <w:lvl w:ilvl="6">
      <w:start w:val="1"/>
      <w:numFmt w:val="decimal"/>
      <w:isLgl/>
      <w:lvlText w:val="%1.%2.%3.%4.%5.%6.%7."/>
      <w:lvlJc w:val="left"/>
      <w:pPr>
        <w:ind w:left="2880" w:hanging="1800"/>
      </w:pPr>
      <w:rPr>
        <w:rFonts w:cs="Times New Roman" w:hint="default"/>
      </w:rPr>
    </w:lvl>
    <w:lvl w:ilvl="7">
      <w:start w:val="1"/>
      <w:numFmt w:val="decimal"/>
      <w:isLgl/>
      <w:lvlText w:val="%1.%2.%3.%4.%5.%6.%7.%8."/>
      <w:lvlJc w:val="left"/>
      <w:pPr>
        <w:ind w:left="2955" w:hanging="1800"/>
      </w:pPr>
      <w:rPr>
        <w:rFonts w:cs="Times New Roman" w:hint="default"/>
      </w:rPr>
    </w:lvl>
    <w:lvl w:ilvl="8">
      <w:start w:val="1"/>
      <w:numFmt w:val="decimal"/>
      <w:isLgl/>
      <w:lvlText w:val="%1.%2.%3.%4.%5.%6.%7.%8.%9."/>
      <w:lvlJc w:val="left"/>
      <w:pPr>
        <w:ind w:left="3390" w:hanging="2160"/>
      </w:pPr>
      <w:rPr>
        <w:rFonts w:cs="Times New Roman" w:hint="default"/>
      </w:rPr>
    </w:lvl>
  </w:abstractNum>
  <w:abstractNum w:abstractNumId="3">
    <w:nsid w:val="2BD71836"/>
    <w:multiLevelType w:val="hybridMultilevel"/>
    <w:tmpl w:val="35AC6F90"/>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4">
    <w:nsid w:val="377D75CE"/>
    <w:multiLevelType w:val="hybridMultilevel"/>
    <w:tmpl w:val="35AC6F90"/>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5">
    <w:nsid w:val="3A1875ED"/>
    <w:multiLevelType w:val="hybridMultilevel"/>
    <w:tmpl w:val="B114EC44"/>
    <w:lvl w:ilvl="0" w:tplc="087E2330">
      <w:start w:val="3"/>
      <w:numFmt w:val="bullet"/>
      <w:lvlText w:val="-"/>
      <w:lvlJc w:val="left"/>
      <w:pPr>
        <w:ind w:left="3192" w:hanging="360"/>
      </w:pPr>
      <w:rPr>
        <w:rFonts w:ascii="Bookman Old Style" w:eastAsia="Times New Roman" w:hAnsi="Bookman Old Style" w:hint="default"/>
      </w:rPr>
    </w:lvl>
    <w:lvl w:ilvl="1" w:tplc="04190003" w:tentative="1">
      <w:start w:val="1"/>
      <w:numFmt w:val="bullet"/>
      <w:lvlText w:val="o"/>
      <w:lvlJc w:val="left"/>
      <w:pPr>
        <w:ind w:left="3912" w:hanging="360"/>
      </w:pPr>
      <w:rPr>
        <w:rFonts w:ascii="Courier New" w:hAnsi="Courier New" w:hint="default"/>
      </w:rPr>
    </w:lvl>
    <w:lvl w:ilvl="2" w:tplc="04190005" w:tentative="1">
      <w:start w:val="1"/>
      <w:numFmt w:val="bullet"/>
      <w:lvlText w:val=""/>
      <w:lvlJc w:val="left"/>
      <w:pPr>
        <w:ind w:left="4632" w:hanging="360"/>
      </w:pPr>
      <w:rPr>
        <w:rFonts w:ascii="Wingdings" w:hAnsi="Wingdings" w:hint="default"/>
      </w:rPr>
    </w:lvl>
    <w:lvl w:ilvl="3" w:tplc="04190001" w:tentative="1">
      <w:start w:val="1"/>
      <w:numFmt w:val="bullet"/>
      <w:lvlText w:val=""/>
      <w:lvlJc w:val="left"/>
      <w:pPr>
        <w:ind w:left="5352" w:hanging="360"/>
      </w:pPr>
      <w:rPr>
        <w:rFonts w:ascii="Symbol" w:hAnsi="Symbol" w:hint="default"/>
      </w:rPr>
    </w:lvl>
    <w:lvl w:ilvl="4" w:tplc="04190003" w:tentative="1">
      <w:start w:val="1"/>
      <w:numFmt w:val="bullet"/>
      <w:lvlText w:val="o"/>
      <w:lvlJc w:val="left"/>
      <w:pPr>
        <w:ind w:left="6072" w:hanging="360"/>
      </w:pPr>
      <w:rPr>
        <w:rFonts w:ascii="Courier New" w:hAnsi="Courier New" w:hint="default"/>
      </w:rPr>
    </w:lvl>
    <w:lvl w:ilvl="5" w:tplc="04190005" w:tentative="1">
      <w:start w:val="1"/>
      <w:numFmt w:val="bullet"/>
      <w:lvlText w:val=""/>
      <w:lvlJc w:val="left"/>
      <w:pPr>
        <w:ind w:left="6792" w:hanging="360"/>
      </w:pPr>
      <w:rPr>
        <w:rFonts w:ascii="Wingdings" w:hAnsi="Wingdings" w:hint="default"/>
      </w:rPr>
    </w:lvl>
    <w:lvl w:ilvl="6" w:tplc="04190001" w:tentative="1">
      <w:start w:val="1"/>
      <w:numFmt w:val="bullet"/>
      <w:lvlText w:val=""/>
      <w:lvlJc w:val="left"/>
      <w:pPr>
        <w:ind w:left="7512" w:hanging="360"/>
      </w:pPr>
      <w:rPr>
        <w:rFonts w:ascii="Symbol" w:hAnsi="Symbol" w:hint="default"/>
      </w:rPr>
    </w:lvl>
    <w:lvl w:ilvl="7" w:tplc="04190003" w:tentative="1">
      <w:start w:val="1"/>
      <w:numFmt w:val="bullet"/>
      <w:lvlText w:val="o"/>
      <w:lvlJc w:val="left"/>
      <w:pPr>
        <w:ind w:left="8232" w:hanging="360"/>
      </w:pPr>
      <w:rPr>
        <w:rFonts w:ascii="Courier New" w:hAnsi="Courier New" w:hint="default"/>
      </w:rPr>
    </w:lvl>
    <w:lvl w:ilvl="8" w:tplc="04190005" w:tentative="1">
      <w:start w:val="1"/>
      <w:numFmt w:val="bullet"/>
      <w:lvlText w:val=""/>
      <w:lvlJc w:val="left"/>
      <w:pPr>
        <w:ind w:left="8952" w:hanging="360"/>
      </w:pPr>
      <w:rPr>
        <w:rFonts w:ascii="Wingdings" w:hAnsi="Wingdings" w:hint="default"/>
      </w:rPr>
    </w:lvl>
  </w:abstractNum>
  <w:abstractNum w:abstractNumId="6">
    <w:nsid w:val="40D446C4"/>
    <w:multiLevelType w:val="hybridMultilevel"/>
    <w:tmpl w:val="35AC6F90"/>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7">
    <w:nsid w:val="4ED62752"/>
    <w:multiLevelType w:val="hybridMultilevel"/>
    <w:tmpl w:val="F45E6F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5064558B"/>
    <w:multiLevelType w:val="hybridMultilevel"/>
    <w:tmpl w:val="C34A9AFC"/>
    <w:lvl w:ilvl="0" w:tplc="F3E0734C">
      <w:start w:val="3"/>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6A3423EA"/>
    <w:multiLevelType w:val="hybridMultilevel"/>
    <w:tmpl w:val="2690EB8C"/>
    <w:lvl w:ilvl="0" w:tplc="087E2330">
      <w:start w:val="3"/>
      <w:numFmt w:val="bullet"/>
      <w:lvlText w:val="-"/>
      <w:lvlJc w:val="left"/>
      <w:pPr>
        <w:tabs>
          <w:tab w:val="num" w:pos="1080"/>
        </w:tabs>
        <w:ind w:left="1080" w:hanging="360"/>
      </w:pPr>
      <w:rPr>
        <w:rFonts w:ascii="Bookman Old Style" w:eastAsia="Times New Roman" w:hAnsi="Bookman Old Style"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6C9C5B90"/>
    <w:multiLevelType w:val="hybridMultilevel"/>
    <w:tmpl w:val="07C803F8"/>
    <w:lvl w:ilvl="0" w:tplc="E340B4AE">
      <w:start w:val="3"/>
      <w:numFmt w:val="bullet"/>
      <w:lvlText w:val="-"/>
      <w:lvlJc w:val="left"/>
      <w:rPr>
        <w:rFonts w:ascii="Bookman Old Style" w:eastAsia="Times New Roman" w:hAnsi="Bookman Old Style" w:hint="default"/>
      </w:rPr>
    </w:lvl>
    <w:lvl w:ilvl="1" w:tplc="04190003" w:tentative="1">
      <w:start w:val="1"/>
      <w:numFmt w:val="bullet"/>
      <w:lvlText w:val="o"/>
      <w:lvlJc w:val="left"/>
      <w:pPr>
        <w:ind w:left="1995" w:hanging="360"/>
      </w:pPr>
      <w:rPr>
        <w:rFonts w:ascii="Courier New" w:hAnsi="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11">
    <w:nsid w:val="72447CEF"/>
    <w:multiLevelType w:val="hybridMultilevel"/>
    <w:tmpl w:val="35AC6F90"/>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2">
    <w:nsid w:val="747D2405"/>
    <w:multiLevelType w:val="hybridMultilevel"/>
    <w:tmpl w:val="0F1AC920"/>
    <w:lvl w:ilvl="0" w:tplc="087E2330">
      <w:start w:val="3"/>
      <w:numFmt w:val="bullet"/>
      <w:lvlText w:val="-"/>
      <w:lvlJc w:val="left"/>
      <w:pPr>
        <w:ind w:left="1776" w:hanging="360"/>
      </w:pPr>
      <w:rPr>
        <w:rFonts w:ascii="Bookman Old Style" w:eastAsia="Times New Roman" w:hAnsi="Bookman Old Style" w:hint="default"/>
      </w:rPr>
    </w:lvl>
    <w:lvl w:ilvl="1" w:tplc="04190003" w:tentative="1">
      <w:start w:val="1"/>
      <w:numFmt w:val="bullet"/>
      <w:lvlText w:val="o"/>
      <w:lvlJc w:val="left"/>
      <w:pPr>
        <w:ind w:left="2496" w:hanging="360"/>
      </w:pPr>
      <w:rPr>
        <w:rFonts w:ascii="Courier New" w:hAnsi="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13">
    <w:nsid w:val="7A1970E6"/>
    <w:multiLevelType w:val="hybridMultilevel"/>
    <w:tmpl w:val="CCE4BC88"/>
    <w:lvl w:ilvl="0" w:tplc="087E2330">
      <w:start w:val="3"/>
      <w:numFmt w:val="bullet"/>
      <w:lvlText w:val="-"/>
      <w:lvlJc w:val="left"/>
      <w:pPr>
        <w:ind w:left="1004" w:hanging="360"/>
      </w:pPr>
      <w:rPr>
        <w:rFonts w:ascii="Bookman Old Style" w:eastAsia="Times New Roman" w:hAnsi="Bookman Old Style"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num>
  <w:num w:numId="8">
    <w:abstractNumId w:val="1"/>
  </w:num>
  <w:num w:numId="9">
    <w:abstractNumId w:val="10"/>
  </w:num>
  <w:num w:numId="10">
    <w:abstractNumId w:val="13"/>
  </w:num>
  <w:num w:numId="11">
    <w:abstractNumId w:val="5"/>
  </w:num>
  <w:num w:numId="12">
    <w:abstractNumId w:val="0"/>
  </w:num>
  <w:num w:numId="13">
    <w:abstractNumId w:val="12"/>
  </w:num>
  <w:num w:numId="14">
    <w:abstractNumId w:val="7"/>
  </w:num>
  <w:num w:numId="15">
    <w:abstractNumId w:val="4"/>
  </w:num>
  <w:num w:numId="16">
    <w:abstractNumId w:val="11"/>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2DEC"/>
    <w:rsid w:val="000771F2"/>
    <w:rsid w:val="000C3AAC"/>
    <w:rsid w:val="000E35BD"/>
    <w:rsid w:val="00153C94"/>
    <w:rsid w:val="00203CE3"/>
    <w:rsid w:val="00224F6C"/>
    <w:rsid w:val="00282368"/>
    <w:rsid w:val="002976BC"/>
    <w:rsid w:val="002C63C9"/>
    <w:rsid w:val="002F40A8"/>
    <w:rsid w:val="00375DF4"/>
    <w:rsid w:val="00381728"/>
    <w:rsid w:val="00393BB9"/>
    <w:rsid w:val="0042600B"/>
    <w:rsid w:val="00470E11"/>
    <w:rsid w:val="004B6974"/>
    <w:rsid w:val="004C202C"/>
    <w:rsid w:val="004F4317"/>
    <w:rsid w:val="005071AA"/>
    <w:rsid w:val="005E789E"/>
    <w:rsid w:val="0068164F"/>
    <w:rsid w:val="006B02AC"/>
    <w:rsid w:val="006B4E11"/>
    <w:rsid w:val="00702404"/>
    <w:rsid w:val="007030C5"/>
    <w:rsid w:val="00753475"/>
    <w:rsid w:val="00761180"/>
    <w:rsid w:val="0076200E"/>
    <w:rsid w:val="007713CF"/>
    <w:rsid w:val="007F2DC6"/>
    <w:rsid w:val="0085192D"/>
    <w:rsid w:val="00855F0D"/>
    <w:rsid w:val="008737CD"/>
    <w:rsid w:val="008878D1"/>
    <w:rsid w:val="008F20BA"/>
    <w:rsid w:val="0091197B"/>
    <w:rsid w:val="009859C2"/>
    <w:rsid w:val="009A27CA"/>
    <w:rsid w:val="00A00EE5"/>
    <w:rsid w:val="00A10B2C"/>
    <w:rsid w:val="00A2657E"/>
    <w:rsid w:val="00A417EB"/>
    <w:rsid w:val="00A57BA3"/>
    <w:rsid w:val="00A97204"/>
    <w:rsid w:val="00AB6E70"/>
    <w:rsid w:val="00AC438A"/>
    <w:rsid w:val="00B13715"/>
    <w:rsid w:val="00B6653A"/>
    <w:rsid w:val="00B70D52"/>
    <w:rsid w:val="00B8110F"/>
    <w:rsid w:val="00BB065E"/>
    <w:rsid w:val="00C64578"/>
    <w:rsid w:val="00C70169"/>
    <w:rsid w:val="00C74F81"/>
    <w:rsid w:val="00D0596C"/>
    <w:rsid w:val="00D10E6F"/>
    <w:rsid w:val="00D128F0"/>
    <w:rsid w:val="00D7557A"/>
    <w:rsid w:val="00DA739C"/>
    <w:rsid w:val="00DC3524"/>
    <w:rsid w:val="00DD5411"/>
    <w:rsid w:val="00E018F2"/>
    <w:rsid w:val="00E42DEC"/>
    <w:rsid w:val="00E9174F"/>
    <w:rsid w:val="00EC1DFE"/>
    <w:rsid w:val="00EC28D0"/>
    <w:rsid w:val="00EF33D1"/>
    <w:rsid w:val="00F0203F"/>
    <w:rsid w:val="00F04CBE"/>
    <w:rsid w:val="00F0776E"/>
    <w:rsid w:val="00F410DF"/>
    <w:rsid w:val="00FC12DE"/>
    <w:rsid w:val="00FF242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DEC"/>
    <w:rPr>
      <w:rFonts w:ascii="Times New Roman" w:eastAsia="Times New Roman" w:hAnsi="Times New Roman"/>
      <w:sz w:val="20"/>
      <w:szCs w:val="20"/>
      <w:lang w:val="uk-UA"/>
    </w:rPr>
  </w:style>
  <w:style w:type="paragraph" w:styleId="Heading8">
    <w:name w:val="heading 8"/>
    <w:basedOn w:val="Normal"/>
    <w:next w:val="Normal"/>
    <w:link w:val="Heading8Char"/>
    <w:uiPriority w:val="99"/>
    <w:qFormat/>
    <w:rsid w:val="00E42DEC"/>
    <w:pPr>
      <w:spacing w:before="240" w:after="60"/>
      <w:outlineLvl w:val="7"/>
    </w:pPr>
    <w:rPr>
      <w:i/>
      <w:iCs/>
      <w:sz w:val="24"/>
      <w:szCs w:val="24"/>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uiPriority w:val="99"/>
    <w:semiHidden/>
    <w:locked/>
    <w:rsid w:val="00E42DEC"/>
    <w:rPr>
      <w:rFonts w:ascii="Times New Roman" w:hAnsi="Times New Roman" w:cs="Times New Roman"/>
      <w:i/>
      <w:iCs/>
      <w:sz w:val="24"/>
      <w:szCs w:val="24"/>
      <w:lang w:eastAsia="ru-RU"/>
    </w:rPr>
  </w:style>
  <w:style w:type="paragraph" w:styleId="BodyText">
    <w:name w:val="Body Text"/>
    <w:basedOn w:val="Normal"/>
    <w:link w:val="BodyTextChar"/>
    <w:uiPriority w:val="99"/>
    <w:semiHidden/>
    <w:rsid w:val="00E42DEC"/>
    <w:pPr>
      <w:spacing w:after="120"/>
    </w:pPr>
  </w:style>
  <w:style w:type="character" w:customStyle="1" w:styleId="BodyTextChar">
    <w:name w:val="Body Text Char"/>
    <w:basedOn w:val="DefaultParagraphFont"/>
    <w:link w:val="BodyText"/>
    <w:uiPriority w:val="99"/>
    <w:semiHidden/>
    <w:locked/>
    <w:rsid w:val="00E42DEC"/>
    <w:rPr>
      <w:rFonts w:ascii="Times New Roman" w:hAnsi="Times New Roman" w:cs="Times New Roman"/>
      <w:sz w:val="20"/>
      <w:szCs w:val="20"/>
      <w:lang w:val="uk-UA" w:eastAsia="ru-RU"/>
    </w:rPr>
  </w:style>
  <w:style w:type="paragraph" w:styleId="BodyTextIndent">
    <w:name w:val="Body Text Indent"/>
    <w:basedOn w:val="Normal"/>
    <w:link w:val="BodyTextIndentChar"/>
    <w:uiPriority w:val="99"/>
    <w:rsid w:val="00E42DEC"/>
    <w:pPr>
      <w:spacing w:after="120"/>
      <w:ind w:left="283"/>
    </w:pPr>
  </w:style>
  <w:style w:type="character" w:customStyle="1" w:styleId="BodyTextIndentChar">
    <w:name w:val="Body Text Indent Char"/>
    <w:basedOn w:val="DefaultParagraphFont"/>
    <w:link w:val="BodyTextIndent"/>
    <w:uiPriority w:val="99"/>
    <w:locked/>
    <w:rsid w:val="00E42DEC"/>
    <w:rPr>
      <w:rFonts w:ascii="Times New Roman" w:hAnsi="Times New Roman" w:cs="Times New Roman"/>
      <w:sz w:val="20"/>
      <w:szCs w:val="20"/>
      <w:lang w:val="uk-UA" w:eastAsia="ru-RU"/>
    </w:rPr>
  </w:style>
  <w:style w:type="paragraph" w:styleId="BodyText3">
    <w:name w:val="Body Text 3"/>
    <w:basedOn w:val="Normal"/>
    <w:link w:val="BodyText3Char"/>
    <w:uiPriority w:val="99"/>
    <w:semiHidden/>
    <w:rsid w:val="00E42DEC"/>
    <w:pPr>
      <w:jc w:val="center"/>
    </w:pPr>
  </w:style>
  <w:style w:type="character" w:customStyle="1" w:styleId="BodyText3Char">
    <w:name w:val="Body Text 3 Char"/>
    <w:basedOn w:val="DefaultParagraphFont"/>
    <w:link w:val="BodyText3"/>
    <w:uiPriority w:val="99"/>
    <w:semiHidden/>
    <w:locked/>
    <w:rsid w:val="00E42DEC"/>
    <w:rPr>
      <w:rFonts w:ascii="Times New Roman" w:hAnsi="Times New Roman" w:cs="Times New Roman"/>
      <w:sz w:val="20"/>
      <w:szCs w:val="20"/>
      <w:lang w:val="uk-UA" w:eastAsia="ru-RU"/>
    </w:rPr>
  </w:style>
  <w:style w:type="paragraph" w:customStyle="1" w:styleId="a">
    <w:name w:val="Знак Знак Знак Знак"/>
    <w:basedOn w:val="Normal"/>
    <w:uiPriority w:val="99"/>
    <w:rsid w:val="00E42DEC"/>
    <w:rPr>
      <w:rFonts w:ascii="Verdana" w:hAnsi="Verdana" w:cs="Verdana"/>
      <w:lang w:val="en-US" w:eastAsia="en-US"/>
    </w:rPr>
  </w:style>
  <w:style w:type="paragraph" w:customStyle="1" w:styleId="1">
    <w:name w:val="çàãîëîâîê 1"/>
    <w:basedOn w:val="Normal"/>
    <w:next w:val="Normal"/>
    <w:uiPriority w:val="99"/>
    <w:rsid w:val="00E42DEC"/>
    <w:pPr>
      <w:keepNext/>
      <w:spacing w:line="192" w:lineRule="auto"/>
      <w:jc w:val="center"/>
    </w:pPr>
    <w:rPr>
      <w:rFonts w:ascii="SchoolDL" w:hAnsi="SchoolDL"/>
      <w:b/>
      <w:sz w:val="30"/>
      <w:lang w:val="ru-RU"/>
    </w:rPr>
  </w:style>
  <w:style w:type="table" w:styleId="TableGrid">
    <w:name w:val="Table Grid"/>
    <w:basedOn w:val="TableNormal"/>
    <w:uiPriority w:val="99"/>
    <w:rsid w:val="00E42DEC"/>
    <w:pPr>
      <w:spacing w:after="200" w:line="276" w:lineRule="auto"/>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E42DEC"/>
    <w:rPr>
      <w:rFonts w:cs="Times New Roman"/>
      <w:b/>
      <w:bCs/>
    </w:rPr>
  </w:style>
  <w:style w:type="paragraph" w:styleId="ListParagraph">
    <w:name w:val="List Paragraph"/>
    <w:basedOn w:val="Normal"/>
    <w:uiPriority w:val="99"/>
    <w:qFormat/>
    <w:rsid w:val="006B02AC"/>
    <w:pPr>
      <w:ind w:left="720"/>
      <w:contextualSpacing/>
    </w:pPr>
  </w:style>
  <w:style w:type="paragraph" w:styleId="Header">
    <w:name w:val="header"/>
    <w:basedOn w:val="Normal"/>
    <w:link w:val="HeaderChar"/>
    <w:uiPriority w:val="99"/>
    <w:rsid w:val="00282368"/>
    <w:pPr>
      <w:tabs>
        <w:tab w:val="center" w:pos="4677"/>
        <w:tab w:val="right" w:pos="9355"/>
      </w:tabs>
    </w:pPr>
  </w:style>
  <w:style w:type="character" w:customStyle="1" w:styleId="HeaderChar">
    <w:name w:val="Header Char"/>
    <w:basedOn w:val="DefaultParagraphFont"/>
    <w:link w:val="Header"/>
    <w:uiPriority w:val="99"/>
    <w:locked/>
    <w:rsid w:val="00282368"/>
    <w:rPr>
      <w:rFonts w:ascii="Times New Roman" w:hAnsi="Times New Roman" w:cs="Times New Roman"/>
      <w:sz w:val="20"/>
      <w:szCs w:val="20"/>
      <w:lang w:val="uk-UA" w:eastAsia="ru-RU"/>
    </w:rPr>
  </w:style>
  <w:style w:type="paragraph" w:styleId="BalloonText">
    <w:name w:val="Balloon Text"/>
    <w:basedOn w:val="Normal"/>
    <w:link w:val="BalloonTextChar"/>
    <w:uiPriority w:val="99"/>
    <w:semiHidden/>
    <w:rsid w:val="00A10B2C"/>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10B2C"/>
    <w:rPr>
      <w:rFonts w:ascii="Segoe UI" w:hAnsi="Segoe UI" w:cs="Segoe UI"/>
      <w:sz w:val="18"/>
      <w:szCs w:val="18"/>
      <w:lang w:val="uk-UA" w:eastAsia="ru-RU"/>
    </w:rPr>
  </w:style>
  <w:style w:type="character" w:styleId="PageNumber">
    <w:name w:val="page number"/>
    <w:basedOn w:val="DefaultParagraphFont"/>
    <w:uiPriority w:val="99"/>
    <w:rsid w:val="008F20BA"/>
    <w:rPr>
      <w:rFonts w:cs="Times New Roman"/>
    </w:rPr>
  </w:style>
  <w:style w:type="paragraph" w:styleId="Footer">
    <w:name w:val="footer"/>
    <w:basedOn w:val="Normal"/>
    <w:link w:val="FooterChar"/>
    <w:uiPriority w:val="99"/>
    <w:rsid w:val="00AC438A"/>
    <w:pPr>
      <w:tabs>
        <w:tab w:val="center" w:pos="4677"/>
        <w:tab w:val="right" w:pos="9355"/>
      </w:tabs>
    </w:pPr>
  </w:style>
  <w:style w:type="character" w:customStyle="1" w:styleId="FooterChar">
    <w:name w:val="Footer Char"/>
    <w:basedOn w:val="DefaultParagraphFont"/>
    <w:link w:val="Footer"/>
    <w:uiPriority w:val="99"/>
    <w:semiHidden/>
    <w:locked/>
    <w:rsid w:val="007713CF"/>
    <w:rPr>
      <w:rFonts w:ascii="Times New Roman" w:hAnsi="Times New Roman" w:cs="Times New Roman"/>
      <w:sz w:val="20"/>
      <w:szCs w:val="20"/>
      <w:lang w:val="uk-UA"/>
    </w:rPr>
  </w:style>
</w:styles>
</file>

<file path=word/webSettings.xml><?xml version="1.0" encoding="utf-8"?>
<w:webSettings xmlns:r="http://schemas.openxmlformats.org/officeDocument/2006/relationships" xmlns:w="http://schemas.openxmlformats.org/wordprocessingml/2006/main">
  <w:divs>
    <w:div w:id="15236703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154</TotalTime>
  <Pages>8</Pages>
  <Words>1329</Words>
  <Characters>7577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24</cp:revision>
  <cp:lastPrinted>2016-08-26T11:32:00Z</cp:lastPrinted>
  <dcterms:created xsi:type="dcterms:W3CDTF">2016-08-23T07:00:00Z</dcterms:created>
  <dcterms:modified xsi:type="dcterms:W3CDTF">2016-08-29T12:02:00Z</dcterms:modified>
</cp:coreProperties>
</file>